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41" w:rsidRDefault="003E1D41">
      <w:pPr>
        <w:pStyle w:val="Cuerpo"/>
        <w:jc w:val="center"/>
        <w:rPr>
          <w:rStyle w:val="Ninguno"/>
          <w:b/>
          <w:bCs/>
          <w:sz w:val="28"/>
          <w:szCs w:val="28"/>
        </w:rPr>
      </w:pPr>
      <w:bookmarkStart w:id="0" w:name="_GoBack"/>
      <w:bookmarkEnd w:id="0"/>
    </w:p>
    <w:p w:rsidR="003E1D41" w:rsidRDefault="003E1D41">
      <w:pPr>
        <w:pStyle w:val="Cuerpo"/>
        <w:jc w:val="center"/>
        <w:rPr>
          <w:rStyle w:val="Ninguno"/>
          <w:b/>
          <w:bCs/>
          <w:sz w:val="28"/>
          <w:szCs w:val="28"/>
        </w:rPr>
      </w:pPr>
    </w:p>
    <w:p w:rsidR="00F85E9F" w:rsidRDefault="00736002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8"/>
          <w:szCs w:val="28"/>
        </w:rPr>
        <w:t xml:space="preserve">CONVOCATORIA PARA </w:t>
      </w:r>
      <w:r w:rsidR="00FC607A">
        <w:rPr>
          <w:rStyle w:val="Ninguno"/>
          <w:b/>
          <w:bCs/>
          <w:sz w:val="28"/>
          <w:szCs w:val="28"/>
        </w:rPr>
        <w:t>LA</w:t>
      </w:r>
      <w:r>
        <w:rPr>
          <w:rStyle w:val="Ninguno"/>
          <w:b/>
          <w:bCs/>
          <w:sz w:val="28"/>
          <w:szCs w:val="28"/>
        </w:rPr>
        <w:t xml:space="preserve"> SELECCIÓN</w:t>
      </w:r>
      <w:r w:rsidR="00FC607A">
        <w:rPr>
          <w:rStyle w:val="Ninguno"/>
          <w:b/>
          <w:bCs/>
          <w:sz w:val="28"/>
          <w:szCs w:val="28"/>
        </w:rPr>
        <w:t>, Y EN SU CASO, INCORPORACIÓN VOLUNTARIA</w:t>
      </w:r>
      <w:r>
        <w:rPr>
          <w:rStyle w:val="Ninguno"/>
          <w:b/>
          <w:bCs/>
          <w:sz w:val="28"/>
          <w:szCs w:val="28"/>
        </w:rPr>
        <w:t xml:space="preserve"> DE ASESORES</w:t>
      </w:r>
      <w:r w:rsidR="00FC607A">
        <w:rPr>
          <w:rStyle w:val="Ninguno"/>
          <w:b/>
          <w:bCs/>
          <w:sz w:val="28"/>
          <w:szCs w:val="28"/>
        </w:rPr>
        <w:t xml:space="preserve"> (AS)</w:t>
      </w:r>
      <w:r>
        <w:rPr>
          <w:rStyle w:val="Ninguno"/>
          <w:b/>
          <w:bCs/>
          <w:sz w:val="28"/>
          <w:szCs w:val="28"/>
        </w:rPr>
        <w:t xml:space="preserve"> EXTERNOS</w:t>
      </w:r>
      <w:r w:rsidR="00FC607A">
        <w:rPr>
          <w:rStyle w:val="Ninguno"/>
          <w:b/>
          <w:bCs/>
          <w:sz w:val="28"/>
          <w:szCs w:val="28"/>
        </w:rPr>
        <w:t xml:space="preserve"> (AS)</w:t>
      </w:r>
      <w:r>
        <w:rPr>
          <w:rStyle w:val="Ninguno"/>
          <w:b/>
          <w:bCs/>
          <w:sz w:val="28"/>
          <w:szCs w:val="28"/>
        </w:rPr>
        <w:t xml:space="preserve"> ESPECIALIZADOS</w:t>
      </w:r>
      <w:r w:rsidR="00FC607A">
        <w:rPr>
          <w:rStyle w:val="Ninguno"/>
          <w:b/>
          <w:bCs/>
          <w:sz w:val="28"/>
          <w:szCs w:val="28"/>
        </w:rPr>
        <w:t xml:space="preserve"> (AS) A PARTICIPAR EN</w:t>
      </w:r>
      <w:r w:rsidR="00345644">
        <w:rPr>
          <w:rStyle w:val="Ninguno"/>
          <w:b/>
          <w:bCs/>
          <w:sz w:val="28"/>
          <w:szCs w:val="28"/>
        </w:rPr>
        <w:t xml:space="preserve"> EL MARCO DE </w:t>
      </w:r>
      <w:r w:rsidR="00FC607A">
        <w:rPr>
          <w:rStyle w:val="Ninguno"/>
          <w:b/>
          <w:bCs/>
          <w:sz w:val="28"/>
          <w:szCs w:val="28"/>
        </w:rPr>
        <w:t>LAS ACCIONE</w:t>
      </w:r>
      <w:r w:rsidR="00524124">
        <w:rPr>
          <w:rStyle w:val="Ninguno"/>
          <w:b/>
          <w:bCs/>
          <w:sz w:val="28"/>
          <w:szCs w:val="28"/>
        </w:rPr>
        <w:t>S DEL PROGRAMA NACIONAL DE INGLÉ</w:t>
      </w:r>
      <w:r w:rsidR="00FC607A">
        <w:rPr>
          <w:rStyle w:val="Ninguno"/>
          <w:b/>
          <w:bCs/>
          <w:sz w:val="28"/>
          <w:szCs w:val="28"/>
        </w:rPr>
        <w:t>S</w:t>
      </w:r>
    </w:p>
    <w:p w:rsidR="00F85E9F" w:rsidRDefault="00736002">
      <w:pPr>
        <w:pStyle w:val="Cuerp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C O N V O C A T O R I A</w:t>
      </w:r>
    </w:p>
    <w:p w:rsidR="00F85E9F" w:rsidRDefault="00736002">
      <w:pPr>
        <w:pStyle w:val="Cuerpo"/>
        <w:jc w:val="both"/>
      </w:pPr>
      <w:r>
        <w:rPr>
          <w:rStyle w:val="Ninguno"/>
          <w:sz w:val="24"/>
          <w:szCs w:val="24"/>
          <w:lang w:val="es-ES_tradnl"/>
        </w:rPr>
        <w:t>La Secretar</w:t>
      </w:r>
      <w:r>
        <w:rPr>
          <w:rStyle w:val="Ninguno"/>
          <w:sz w:val="24"/>
          <w:szCs w:val="24"/>
        </w:rPr>
        <w:t>í</w:t>
      </w:r>
      <w:proofErr w:type="spellStart"/>
      <w:r>
        <w:rPr>
          <w:rStyle w:val="Ninguno"/>
          <w:sz w:val="24"/>
          <w:szCs w:val="24"/>
          <w:lang w:val="es-ES_tradnl"/>
        </w:rPr>
        <w:t>a</w:t>
      </w:r>
      <w:proofErr w:type="spellEnd"/>
      <w:r>
        <w:rPr>
          <w:rStyle w:val="Ninguno"/>
          <w:sz w:val="24"/>
          <w:szCs w:val="24"/>
          <w:lang w:val="es-ES_tradnl"/>
        </w:rPr>
        <w:t xml:space="preserve"> de </w:t>
      </w:r>
      <w:r w:rsidR="00345644">
        <w:rPr>
          <w:rStyle w:val="Ninguno"/>
          <w:sz w:val="24"/>
          <w:szCs w:val="24"/>
          <w:lang w:val="es-ES_tradnl"/>
        </w:rPr>
        <w:t>Educación</w:t>
      </w:r>
      <w:r>
        <w:rPr>
          <w:rStyle w:val="Ninguno"/>
          <w:sz w:val="24"/>
          <w:szCs w:val="24"/>
          <w:lang w:val="es-ES_tradnl"/>
        </w:rPr>
        <w:t xml:space="preserve"> del Estado de Durango, con fundamento en lo dispuesto por </w:t>
      </w:r>
      <w:r w:rsidR="00B81E38">
        <w:rPr>
          <w:rStyle w:val="Ninguno"/>
          <w:sz w:val="24"/>
          <w:szCs w:val="24"/>
          <w:lang w:val="es-ES_tradnl"/>
        </w:rPr>
        <w:t>el</w:t>
      </w:r>
      <w:r>
        <w:rPr>
          <w:rStyle w:val="Ninguno"/>
          <w:sz w:val="24"/>
          <w:szCs w:val="24"/>
          <w:lang w:val="es-ES_tradnl"/>
        </w:rPr>
        <w:t xml:space="preserve"> artículo</w:t>
      </w:r>
      <w:r w:rsidR="00B81E38">
        <w:rPr>
          <w:rStyle w:val="Ninguno"/>
          <w:sz w:val="24"/>
          <w:szCs w:val="24"/>
        </w:rPr>
        <w:t xml:space="preserve"> 3 </w:t>
      </w:r>
      <w:r>
        <w:rPr>
          <w:rStyle w:val="Ninguno"/>
          <w:sz w:val="24"/>
          <w:szCs w:val="24"/>
          <w:lang w:val="es-ES_tradnl"/>
        </w:rPr>
        <w:t xml:space="preserve">de la </w:t>
      </w:r>
      <w:r w:rsidR="00345644">
        <w:rPr>
          <w:rStyle w:val="Ninguno"/>
          <w:sz w:val="24"/>
          <w:szCs w:val="24"/>
          <w:lang w:val="es-ES_tradnl"/>
        </w:rPr>
        <w:t>Constitución</w:t>
      </w:r>
      <w:r>
        <w:rPr>
          <w:rStyle w:val="Ninguno"/>
          <w:sz w:val="24"/>
          <w:szCs w:val="24"/>
        </w:rPr>
        <w:t xml:space="preserve"> Polí</w:t>
      </w:r>
      <w:r>
        <w:rPr>
          <w:rStyle w:val="Ninguno"/>
          <w:sz w:val="24"/>
          <w:szCs w:val="24"/>
          <w:lang w:val="es-ES_tradnl"/>
        </w:rPr>
        <w:t>tica de los Estados Unidos Mexicanos</w:t>
      </w:r>
      <w:r w:rsidR="00B81E38">
        <w:rPr>
          <w:rStyle w:val="Ninguno"/>
          <w:sz w:val="24"/>
          <w:szCs w:val="24"/>
          <w:lang w:val="es-ES_tradnl"/>
        </w:rPr>
        <w:t xml:space="preserve">, específicamente en el párrafo que señala que </w:t>
      </w:r>
      <w:r w:rsidR="00B81E38" w:rsidRPr="00B81E38">
        <w:rPr>
          <w:rStyle w:val="Ninguno"/>
          <w:i/>
          <w:sz w:val="24"/>
          <w:szCs w:val="24"/>
          <w:lang w:val="es-ES_tradnl"/>
        </w:rPr>
        <w:t>los</w:t>
      </w:r>
      <w:r w:rsidR="00B81E38" w:rsidRPr="00B81E38">
        <w:rPr>
          <w:rStyle w:val="Ninguno"/>
          <w:i/>
          <w:sz w:val="24"/>
          <w:szCs w:val="24"/>
        </w:rPr>
        <w:t xml:space="preserve"> planes y programas de estudio tendrán perspectiva de género y una orientación integral, por lo</w:t>
      </w:r>
      <w:r w:rsidR="00B81E38">
        <w:rPr>
          <w:rStyle w:val="Ninguno"/>
          <w:i/>
          <w:sz w:val="24"/>
          <w:szCs w:val="24"/>
        </w:rPr>
        <w:t xml:space="preserve"> </w:t>
      </w:r>
      <w:r w:rsidR="00B81E38" w:rsidRPr="00B81E38">
        <w:rPr>
          <w:rStyle w:val="Ninguno"/>
          <w:i/>
          <w:sz w:val="24"/>
          <w:szCs w:val="24"/>
        </w:rPr>
        <w:t>que se incluirá el conocimiento de las ciencias y humanidades: la enseñanza de las matemáticas, la lectoescritura,</w:t>
      </w:r>
      <w:r w:rsidR="00B81E38">
        <w:rPr>
          <w:rStyle w:val="Ninguno"/>
          <w:i/>
          <w:sz w:val="24"/>
          <w:szCs w:val="24"/>
        </w:rPr>
        <w:t xml:space="preserve"> </w:t>
      </w:r>
      <w:r w:rsidR="00B81E38" w:rsidRPr="00B81E38">
        <w:rPr>
          <w:rStyle w:val="Ninguno"/>
          <w:i/>
          <w:sz w:val="24"/>
          <w:szCs w:val="24"/>
        </w:rPr>
        <w:t>la literacidad, la historia, la geografía, el civismo, la filosofía, la tecnología, la innovación, las</w:t>
      </w:r>
      <w:r w:rsidR="00B81E38">
        <w:rPr>
          <w:rStyle w:val="Ninguno"/>
          <w:i/>
          <w:sz w:val="24"/>
          <w:szCs w:val="24"/>
        </w:rPr>
        <w:t xml:space="preserve"> </w:t>
      </w:r>
      <w:r w:rsidR="00B81E38" w:rsidRPr="00B81E38">
        <w:rPr>
          <w:rStyle w:val="Ninguno"/>
          <w:i/>
          <w:sz w:val="24"/>
          <w:szCs w:val="24"/>
        </w:rPr>
        <w:t>lenguas indígenas de nuestro país, las lenguas extranjeras, la educación física, el deporte, las artes, en</w:t>
      </w:r>
      <w:r w:rsidR="00B81E38">
        <w:rPr>
          <w:rStyle w:val="Ninguno"/>
          <w:i/>
          <w:sz w:val="24"/>
          <w:szCs w:val="24"/>
        </w:rPr>
        <w:t xml:space="preserve"> </w:t>
      </w:r>
      <w:r w:rsidR="00B81E38" w:rsidRPr="00B81E38">
        <w:rPr>
          <w:rStyle w:val="Ninguno"/>
          <w:i/>
          <w:sz w:val="24"/>
          <w:szCs w:val="24"/>
        </w:rPr>
        <w:t>especial la música, la promoción de estilos de vida saludables, la educación sexual y reproductiva y el</w:t>
      </w:r>
      <w:r w:rsidR="00AE0223">
        <w:rPr>
          <w:rStyle w:val="Ninguno"/>
          <w:i/>
          <w:sz w:val="24"/>
          <w:szCs w:val="24"/>
        </w:rPr>
        <w:t xml:space="preserve"> </w:t>
      </w:r>
      <w:r w:rsidR="00B81E38" w:rsidRPr="00B81E38">
        <w:rPr>
          <w:rStyle w:val="Ninguno"/>
          <w:i/>
          <w:sz w:val="24"/>
          <w:szCs w:val="24"/>
        </w:rPr>
        <w:t>cuidado</w:t>
      </w:r>
      <w:r w:rsidR="00A8139E">
        <w:rPr>
          <w:rStyle w:val="Ninguno"/>
          <w:i/>
          <w:sz w:val="24"/>
          <w:szCs w:val="24"/>
        </w:rPr>
        <w:t xml:space="preserve"> al medio </w:t>
      </w:r>
      <w:r w:rsidR="00A8139E" w:rsidRPr="00AE0223">
        <w:rPr>
          <w:rStyle w:val="Ninguno"/>
          <w:i/>
          <w:sz w:val="24"/>
          <w:szCs w:val="24"/>
        </w:rPr>
        <w:t>ambiente, entre otras,</w:t>
      </w:r>
      <w:r w:rsidR="00AE0223">
        <w:rPr>
          <w:rStyle w:val="Ninguno"/>
          <w:sz w:val="24"/>
          <w:szCs w:val="24"/>
        </w:rPr>
        <w:t xml:space="preserve"> </w:t>
      </w:r>
      <w:r w:rsidR="006C026E" w:rsidRPr="006C026E">
        <w:rPr>
          <w:rStyle w:val="Ninguno"/>
          <w:sz w:val="24"/>
          <w:szCs w:val="24"/>
        </w:rPr>
        <w:t>artí</w:t>
      </w:r>
      <w:r w:rsidR="002938C2" w:rsidRPr="006C026E">
        <w:rPr>
          <w:rStyle w:val="Ninguno"/>
          <w:sz w:val="24"/>
          <w:szCs w:val="24"/>
        </w:rPr>
        <w:t>culo</w:t>
      </w:r>
      <w:r w:rsidR="001858CD" w:rsidRPr="006C026E">
        <w:rPr>
          <w:rStyle w:val="Ninguno"/>
          <w:sz w:val="24"/>
          <w:szCs w:val="24"/>
        </w:rPr>
        <w:t xml:space="preserve"> </w:t>
      </w:r>
      <w:r w:rsidRPr="006C026E">
        <w:rPr>
          <w:rStyle w:val="Ninguno"/>
          <w:sz w:val="24"/>
          <w:szCs w:val="24"/>
        </w:rPr>
        <w:t>30</w:t>
      </w:r>
      <w:r w:rsidRPr="006C026E">
        <w:rPr>
          <w:rStyle w:val="Ninguno"/>
          <w:sz w:val="24"/>
          <w:szCs w:val="24"/>
          <w:lang w:val="es-ES_tradnl"/>
        </w:rPr>
        <w:t xml:space="preserve"> </w:t>
      </w:r>
      <w:r w:rsidRPr="006C026E">
        <w:rPr>
          <w:rStyle w:val="Ninguno"/>
          <w:sz w:val="24"/>
          <w:szCs w:val="24"/>
          <w:lang w:val="it-IT"/>
        </w:rPr>
        <w:t>fracci</w:t>
      </w:r>
      <w:r w:rsidRPr="006C026E">
        <w:rPr>
          <w:rStyle w:val="Ninguno"/>
          <w:sz w:val="24"/>
          <w:szCs w:val="24"/>
        </w:rPr>
        <w:t>ó</w:t>
      </w:r>
      <w:r w:rsidRPr="006C026E">
        <w:rPr>
          <w:rStyle w:val="Ninguno"/>
          <w:sz w:val="24"/>
          <w:szCs w:val="24"/>
          <w:lang w:val="es-ES_tradnl"/>
        </w:rPr>
        <w:t xml:space="preserve">n VI de la Ley General de </w:t>
      </w:r>
      <w:r w:rsidR="001858CD" w:rsidRPr="006C026E">
        <w:rPr>
          <w:rStyle w:val="Ninguno"/>
          <w:sz w:val="24"/>
          <w:szCs w:val="24"/>
          <w:lang w:val="es-ES_tradnl"/>
        </w:rPr>
        <w:t>Educación</w:t>
      </w:r>
      <w:r w:rsidR="000850B0" w:rsidRPr="006C026E">
        <w:rPr>
          <w:rStyle w:val="Ninguno"/>
          <w:sz w:val="24"/>
          <w:szCs w:val="24"/>
        </w:rPr>
        <w:t xml:space="preserve"> publicada en el Diario Oficial de la Federacion el dia </w:t>
      </w:r>
      <w:r w:rsidR="001858CD" w:rsidRPr="006C026E">
        <w:rPr>
          <w:rStyle w:val="Ninguno"/>
          <w:sz w:val="24"/>
          <w:szCs w:val="24"/>
        </w:rPr>
        <w:t>30 de septiembre del año 2019</w:t>
      </w:r>
      <w:r w:rsidRPr="006C026E">
        <w:rPr>
          <w:rStyle w:val="Ninguno"/>
          <w:sz w:val="24"/>
          <w:szCs w:val="24"/>
          <w:lang w:val="es-ES_tradnl"/>
        </w:rPr>
        <w:t>;</w:t>
      </w:r>
      <w:r w:rsidR="006C026E" w:rsidRPr="006C026E">
        <w:rPr>
          <w:rStyle w:val="Ninguno"/>
          <w:sz w:val="24"/>
          <w:szCs w:val="24"/>
          <w:lang w:val="es-ES_tradnl"/>
        </w:rPr>
        <w:t xml:space="preserve"> artículo </w:t>
      </w:r>
      <w:r w:rsidRPr="006C026E">
        <w:rPr>
          <w:rStyle w:val="Ninguno"/>
          <w:sz w:val="24"/>
          <w:szCs w:val="24"/>
          <w:lang w:val="it-IT"/>
        </w:rPr>
        <w:t>9 fracci</w:t>
      </w:r>
      <w:r w:rsidRPr="006C026E">
        <w:rPr>
          <w:rStyle w:val="Ninguno"/>
          <w:sz w:val="24"/>
          <w:szCs w:val="24"/>
        </w:rPr>
        <w:t>ó</w:t>
      </w:r>
      <w:r w:rsidR="006C026E" w:rsidRPr="006C026E">
        <w:rPr>
          <w:rStyle w:val="Ninguno"/>
          <w:sz w:val="24"/>
          <w:szCs w:val="24"/>
          <w:lang w:val="es-ES_tradnl"/>
        </w:rPr>
        <w:t xml:space="preserve">n </w:t>
      </w:r>
      <w:r w:rsidRPr="006C026E">
        <w:rPr>
          <w:rStyle w:val="Ninguno"/>
          <w:sz w:val="24"/>
          <w:szCs w:val="24"/>
          <w:lang w:val="es-ES_tradnl"/>
        </w:rPr>
        <w:t>X</w:t>
      </w:r>
      <w:r w:rsidR="006C026E" w:rsidRPr="006C026E">
        <w:rPr>
          <w:rStyle w:val="Ninguno"/>
          <w:sz w:val="24"/>
          <w:szCs w:val="24"/>
          <w:lang w:val="es-ES_tradnl"/>
        </w:rPr>
        <w:t>I</w:t>
      </w:r>
      <w:r w:rsidRPr="006C026E">
        <w:rPr>
          <w:rStyle w:val="Ninguno"/>
          <w:sz w:val="24"/>
          <w:szCs w:val="24"/>
          <w:lang w:val="es-ES_tradnl"/>
        </w:rPr>
        <w:t xml:space="preserve"> de la Ley de </w:t>
      </w:r>
      <w:r w:rsidR="001858CD" w:rsidRPr="006C026E">
        <w:rPr>
          <w:rStyle w:val="Ninguno"/>
          <w:sz w:val="24"/>
          <w:szCs w:val="24"/>
          <w:lang w:val="es-ES_tradnl"/>
        </w:rPr>
        <w:t>Educación</w:t>
      </w:r>
      <w:r w:rsidRPr="006C026E">
        <w:rPr>
          <w:rStyle w:val="Ninguno"/>
          <w:sz w:val="24"/>
          <w:szCs w:val="24"/>
          <w:lang w:val="es-ES_tradnl"/>
        </w:rPr>
        <w:t xml:space="preserve"> del Estado de Durango;</w:t>
      </w:r>
      <w:r w:rsidR="006C026E">
        <w:rPr>
          <w:rStyle w:val="Ninguno"/>
          <w:sz w:val="24"/>
          <w:szCs w:val="24"/>
          <w:lang w:val="es-ES_tradnl"/>
        </w:rPr>
        <w:t xml:space="preserve"> artículo </w:t>
      </w:r>
      <w:r>
        <w:rPr>
          <w:rStyle w:val="Ninguno"/>
          <w:sz w:val="24"/>
          <w:szCs w:val="24"/>
          <w:lang w:val="es-ES_tradnl"/>
        </w:rPr>
        <w:t>35</w:t>
      </w:r>
      <w:r w:rsidR="00BD02C4">
        <w:rPr>
          <w:rStyle w:val="Ninguno"/>
          <w:sz w:val="24"/>
          <w:szCs w:val="24"/>
          <w:lang w:val="es-ES_tradnl"/>
        </w:rPr>
        <w:t xml:space="preserve"> fracción XXII</w:t>
      </w:r>
      <w:r>
        <w:rPr>
          <w:rStyle w:val="Ninguno"/>
          <w:sz w:val="24"/>
          <w:szCs w:val="24"/>
          <w:lang w:val="es-ES_tradnl"/>
        </w:rPr>
        <w:t xml:space="preserve"> de la Ley Orgánica de la </w:t>
      </w:r>
      <w:r w:rsidR="00687B42">
        <w:rPr>
          <w:rStyle w:val="Ninguno"/>
          <w:sz w:val="24"/>
          <w:szCs w:val="24"/>
          <w:lang w:val="es-ES_tradnl"/>
        </w:rPr>
        <w:t>Administración</w:t>
      </w:r>
      <w:r>
        <w:rPr>
          <w:rStyle w:val="Ninguno"/>
          <w:sz w:val="24"/>
          <w:szCs w:val="24"/>
        </w:rPr>
        <w:t xml:space="preserve"> P</w:t>
      </w:r>
      <w:r w:rsidR="00687B42">
        <w:rPr>
          <w:rStyle w:val="Ninguno"/>
          <w:sz w:val="24"/>
          <w:szCs w:val="24"/>
        </w:rPr>
        <w:t>ública</w:t>
      </w:r>
      <w:r>
        <w:rPr>
          <w:rStyle w:val="Ninguno"/>
          <w:sz w:val="24"/>
          <w:szCs w:val="24"/>
          <w:lang w:val="es-ES_tradnl"/>
        </w:rPr>
        <w:t xml:space="preserve"> del Estado de Durango</w:t>
      </w:r>
      <w:r w:rsidR="00687B42">
        <w:rPr>
          <w:rStyle w:val="Ninguno"/>
          <w:sz w:val="24"/>
          <w:szCs w:val="24"/>
          <w:lang w:val="es-ES_tradnl"/>
        </w:rPr>
        <w:t>,</w:t>
      </w:r>
      <w:r>
        <w:rPr>
          <w:rStyle w:val="Ninguno"/>
          <w:sz w:val="24"/>
          <w:szCs w:val="24"/>
          <w:lang w:val="es-ES_tradnl"/>
        </w:rPr>
        <w:t xml:space="preserve"> </w:t>
      </w:r>
      <w:r w:rsidR="00687B42">
        <w:rPr>
          <w:rStyle w:val="Ninguno"/>
          <w:sz w:val="24"/>
          <w:szCs w:val="24"/>
          <w:lang w:val="es-ES_tradnl"/>
        </w:rPr>
        <w:t xml:space="preserve">artículo </w:t>
      </w:r>
      <w:r>
        <w:rPr>
          <w:rStyle w:val="Ninguno"/>
          <w:sz w:val="24"/>
          <w:szCs w:val="24"/>
          <w:lang w:val="es-ES_tradnl"/>
        </w:rPr>
        <w:t>8 fracciones XXI</w:t>
      </w:r>
      <w:r w:rsidR="00687B42">
        <w:rPr>
          <w:rStyle w:val="Ninguno"/>
          <w:sz w:val="24"/>
          <w:szCs w:val="24"/>
          <w:lang w:val="es-ES_tradnl"/>
        </w:rPr>
        <w:t>V</w:t>
      </w:r>
      <w:r>
        <w:rPr>
          <w:rStyle w:val="Ninguno"/>
          <w:sz w:val="24"/>
          <w:szCs w:val="24"/>
          <w:lang w:val="es-ES_tradnl"/>
        </w:rPr>
        <w:t xml:space="preserve"> y XXXIV del Reglamento Interior de la Secretar</w:t>
      </w:r>
      <w:r>
        <w:rPr>
          <w:rStyle w:val="Ninguno"/>
          <w:sz w:val="24"/>
          <w:szCs w:val="24"/>
        </w:rPr>
        <w:t>í</w:t>
      </w:r>
      <w:proofErr w:type="spellStart"/>
      <w:r>
        <w:rPr>
          <w:rStyle w:val="Ninguno"/>
          <w:sz w:val="24"/>
          <w:szCs w:val="24"/>
          <w:lang w:val="es-ES_tradnl"/>
        </w:rPr>
        <w:t>a</w:t>
      </w:r>
      <w:proofErr w:type="spellEnd"/>
      <w:r>
        <w:rPr>
          <w:rStyle w:val="Ninguno"/>
          <w:sz w:val="24"/>
          <w:szCs w:val="24"/>
          <w:lang w:val="es-ES_tradnl"/>
        </w:rPr>
        <w:t xml:space="preserve"> de </w:t>
      </w:r>
      <w:r w:rsidR="00524124">
        <w:rPr>
          <w:rStyle w:val="Ninguno"/>
          <w:sz w:val="24"/>
          <w:szCs w:val="24"/>
          <w:lang w:val="es-ES_tradnl"/>
        </w:rPr>
        <w:t>Educación</w:t>
      </w:r>
      <w:r w:rsidR="007234AE">
        <w:rPr>
          <w:rStyle w:val="Ninguno"/>
          <w:sz w:val="24"/>
          <w:szCs w:val="24"/>
          <w:lang w:val="es-ES_tradnl"/>
        </w:rPr>
        <w:t xml:space="preserve"> del Estado de Durango, y, </w:t>
      </w:r>
      <w:r w:rsidR="00E75E42">
        <w:rPr>
          <w:rStyle w:val="Ninguno"/>
          <w:sz w:val="24"/>
          <w:szCs w:val="24"/>
          <w:lang w:val="es-ES_tradnl"/>
        </w:rPr>
        <w:t>lo</w:t>
      </w:r>
      <w:r w:rsidR="007234AE">
        <w:rPr>
          <w:rStyle w:val="Ninguno"/>
          <w:sz w:val="24"/>
          <w:szCs w:val="24"/>
          <w:lang w:val="es-ES_tradnl"/>
        </w:rPr>
        <w:t xml:space="preserve">s Lineamientos 3.6.1. </w:t>
      </w:r>
      <w:proofErr w:type="gramStart"/>
      <w:r w:rsidR="00E75E42">
        <w:rPr>
          <w:rStyle w:val="Ninguno"/>
          <w:sz w:val="24"/>
          <w:szCs w:val="24"/>
          <w:lang w:val="es-ES_tradnl"/>
        </w:rPr>
        <w:t>correspondiente</w:t>
      </w:r>
      <w:proofErr w:type="gramEnd"/>
      <w:r w:rsidR="00E75E42">
        <w:rPr>
          <w:rStyle w:val="Ninguno"/>
          <w:sz w:val="24"/>
          <w:szCs w:val="24"/>
          <w:lang w:val="es-ES_tradnl"/>
        </w:rPr>
        <w:t xml:space="preserve"> a </w:t>
      </w:r>
      <w:r w:rsidR="00E75E42" w:rsidRPr="00E75E42">
        <w:rPr>
          <w:rStyle w:val="Ninguno"/>
          <w:i/>
          <w:sz w:val="24"/>
          <w:szCs w:val="24"/>
          <w:lang w:val="es-ES_tradnl"/>
        </w:rPr>
        <w:t>las instancias ejecutoras del PRONI son responsables de:</w:t>
      </w:r>
      <w:r w:rsidR="00E75E42">
        <w:rPr>
          <w:rStyle w:val="Ninguno"/>
          <w:i/>
          <w:sz w:val="24"/>
          <w:szCs w:val="24"/>
          <w:lang w:val="es-ES_tradnl"/>
        </w:rPr>
        <w:t xml:space="preserve"> …</w:t>
      </w:r>
      <w:r w:rsidR="00E75E42" w:rsidRPr="001D489C">
        <w:rPr>
          <w:rStyle w:val="Ninguno"/>
          <w:sz w:val="24"/>
          <w:szCs w:val="24"/>
          <w:lang w:val="es-ES_tradnl"/>
        </w:rPr>
        <w:t xml:space="preserve"> en el aparatado </w:t>
      </w:r>
      <w:r w:rsidR="001D489C" w:rsidRPr="001D489C">
        <w:rPr>
          <w:rStyle w:val="Ninguno"/>
          <w:sz w:val="24"/>
          <w:szCs w:val="24"/>
          <w:lang w:val="es-ES_tradnl"/>
        </w:rPr>
        <w:t xml:space="preserve">que </w:t>
      </w:r>
      <w:r w:rsidR="001D489C">
        <w:rPr>
          <w:rStyle w:val="Ninguno"/>
          <w:sz w:val="24"/>
          <w:szCs w:val="24"/>
          <w:lang w:val="es-ES_tradnl"/>
        </w:rPr>
        <w:t xml:space="preserve">corresponde a esta Secretaría y que corresponde al inciso o) de la AEL (Autoridad Educativa Local), del </w:t>
      </w:r>
      <w:r w:rsidR="005C2DA5" w:rsidRPr="005C2DA5">
        <w:rPr>
          <w:rStyle w:val="Ninguno"/>
          <w:sz w:val="24"/>
          <w:szCs w:val="24"/>
          <w:lang w:val="es-ES_tradnl"/>
        </w:rPr>
        <w:t>ACUERDO número 23/12/19 por el que se emiten las Reglas de Operación del Programa Nacional de Inglé</w:t>
      </w:r>
      <w:r w:rsidR="00595B88">
        <w:rPr>
          <w:rStyle w:val="Ninguno"/>
          <w:sz w:val="24"/>
          <w:szCs w:val="24"/>
          <w:lang w:val="es-ES_tradnl"/>
        </w:rPr>
        <w:t>s para el Ejercicio F</w:t>
      </w:r>
      <w:r w:rsidR="005C2DA5">
        <w:rPr>
          <w:rStyle w:val="Ninguno"/>
          <w:sz w:val="24"/>
          <w:szCs w:val="24"/>
          <w:lang w:val="es-ES_tradnl"/>
        </w:rPr>
        <w:t>iscal 2020, por lo que con los fundamentos precisados, el suscrito:</w:t>
      </w:r>
    </w:p>
    <w:p w:rsidR="00F85E9F" w:rsidRDefault="00736002">
      <w:pPr>
        <w:pStyle w:val="Cuerp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C O N V O C A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A los interesados y egresados de instituciones educativas superiores, p</w:t>
      </w:r>
      <w:r>
        <w:rPr>
          <w:rStyle w:val="Ninguno"/>
          <w:sz w:val="24"/>
          <w:szCs w:val="24"/>
        </w:rPr>
        <w:t>ú</w:t>
      </w:r>
      <w:proofErr w:type="spellStart"/>
      <w:r>
        <w:rPr>
          <w:rStyle w:val="Ninguno"/>
          <w:sz w:val="24"/>
          <w:szCs w:val="24"/>
          <w:lang w:val="es-ES_tradnl"/>
        </w:rPr>
        <w:t>blicas</w:t>
      </w:r>
      <w:proofErr w:type="spellEnd"/>
      <w:r>
        <w:rPr>
          <w:rStyle w:val="Ninguno"/>
          <w:sz w:val="24"/>
          <w:szCs w:val="24"/>
          <w:lang w:val="es-ES_tradnl"/>
        </w:rPr>
        <w:t xml:space="preserve"> y privadas con reconocimiento de validez oficial que cuenten con el perfil profesional, los conocimientos, aptitudes, experiencia y dominio del idioma </w:t>
      </w:r>
      <w:proofErr w:type="spellStart"/>
      <w:r>
        <w:rPr>
          <w:rStyle w:val="Ninguno"/>
          <w:sz w:val="24"/>
          <w:szCs w:val="24"/>
          <w:lang w:val="es-ES_tradnl"/>
        </w:rPr>
        <w:t>ingl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pt-PT"/>
        </w:rPr>
        <w:t xml:space="preserve">s, para </w:t>
      </w:r>
      <w:r w:rsidR="008D5C40">
        <w:rPr>
          <w:rStyle w:val="Ninguno"/>
          <w:sz w:val="24"/>
          <w:szCs w:val="24"/>
          <w:lang w:val="pt-PT"/>
        </w:rPr>
        <w:t>se incorporados</w:t>
      </w:r>
      <w:r w:rsidR="00524124">
        <w:rPr>
          <w:rStyle w:val="Ninguno"/>
          <w:sz w:val="24"/>
          <w:szCs w:val="24"/>
          <w:lang w:val="pt-PT"/>
        </w:rPr>
        <w:t xml:space="preserve"> </w:t>
      </w:r>
      <w:r w:rsidR="00524124">
        <w:rPr>
          <w:rStyle w:val="Ninguno"/>
          <w:sz w:val="24"/>
          <w:szCs w:val="24"/>
          <w:lang w:val="es-ES_tradnl"/>
        </w:rPr>
        <w:t>al Programa Nacional de Inglé</w:t>
      </w:r>
      <w:r w:rsidR="008D5C40">
        <w:rPr>
          <w:rStyle w:val="Ninguno"/>
          <w:sz w:val="24"/>
          <w:szCs w:val="24"/>
          <w:lang w:val="es-ES_tradnl"/>
        </w:rPr>
        <w:t xml:space="preserve">s como </w:t>
      </w:r>
      <w:r w:rsidR="005C2DA5">
        <w:rPr>
          <w:rStyle w:val="Ninguno"/>
          <w:sz w:val="24"/>
          <w:szCs w:val="24"/>
          <w:lang w:val="es-ES_tradnl"/>
        </w:rPr>
        <w:t>A</w:t>
      </w:r>
      <w:r>
        <w:rPr>
          <w:rStyle w:val="Ninguno"/>
          <w:sz w:val="24"/>
          <w:szCs w:val="24"/>
          <w:lang w:val="es-ES_tradnl"/>
        </w:rPr>
        <w:t>sesor</w:t>
      </w:r>
      <w:r w:rsidR="005C2DA5">
        <w:rPr>
          <w:rStyle w:val="Ninguno"/>
          <w:sz w:val="24"/>
          <w:szCs w:val="24"/>
          <w:lang w:val="es-ES_tradnl"/>
        </w:rPr>
        <w:t xml:space="preserve"> (a)</w:t>
      </w:r>
      <w:r>
        <w:rPr>
          <w:rStyle w:val="Ninguno"/>
          <w:sz w:val="24"/>
          <w:szCs w:val="24"/>
          <w:lang w:val="es-ES_tradnl"/>
        </w:rPr>
        <w:t xml:space="preserve"> externo </w:t>
      </w:r>
      <w:r w:rsidR="005C2DA5">
        <w:rPr>
          <w:rStyle w:val="Ninguno"/>
          <w:sz w:val="24"/>
          <w:szCs w:val="24"/>
          <w:lang w:val="es-ES_tradnl"/>
        </w:rPr>
        <w:t xml:space="preserve">(a) </w:t>
      </w:r>
      <w:r>
        <w:rPr>
          <w:rStyle w:val="Ninguno"/>
          <w:sz w:val="24"/>
          <w:szCs w:val="24"/>
          <w:lang w:val="es-ES_tradnl"/>
        </w:rPr>
        <w:t>especializado</w:t>
      </w:r>
      <w:r w:rsidR="005C2DA5">
        <w:rPr>
          <w:rStyle w:val="Ninguno"/>
          <w:sz w:val="24"/>
          <w:szCs w:val="24"/>
          <w:lang w:val="es-ES_tradnl"/>
        </w:rPr>
        <w:t xml:space="preserve"> (a)</w:t>
      </w:r>
      <w:r>
        <w:rPr>
          <w:rStyle w:val="Ninguno"/>
          <w:sz w:val="24"/>
          <w:szCs w:val="24"/>
          <w:lang w:val="es-ES_tradnl"/>
        </w:rPr>
        <w:t xml:space="preserve"> en los grados de 3</w:t>
      </w:r>
      <w:r>
        <w:rPr>
          <w:rStyle w:val="Ninguno"/>
          <w:sz w:val="24"/>
          <w:szCs w:val="24"/>
        </w:rPr>
        <w:t xml:space="preserve">º </w:t>
      </w:r>
      <w:r>
        <w:rPr>
          <w:rStyle w:val="Ninguno"/>
          <w:sz w:val="24"/>
          <w:szCs w:val="24"/>
          <w:lang w:val="pt-PT"/>
        </w:rPr>
        <w:t>de preescolar, 1</w:t>
      </w:r>
      <w:r>
        <w:rPr>
          <w:rStyle w:val="Ninguno"/>
          <w:sz w:val="24"/>
          <w:szCs w:val="24"/>
        </w:rPr>
        <w:t xml:space="preserve">º, 2º, 3º, 4º, 5º y 6º </w:t>
      </w:r>
      <w:r>
        <w:rPr>
          <w:rStyle w:val="Ninguno"/>
          <w:sz w:val="24"/>
          <w:szCs w:val="24"/>
          <w:lang w:val="es-ES_tradnl"/>
        </w:rPr>
        <w:t>de primaria en escuelas p</w:t>
      </w:r>
      <w:r>
        <w:rPr>
          <w:rStyle w:val="Ninguno"/>
          <w:sz w:val="24"/>
          <w:szCs w:val="24"/>
        </w:rPr>
        <w:t>ú</w:t>
      </w:r>
      <w:proofErr w:type="spellStart"/>
      <w:r>
        <w:rPr>
          <w:rStyle w:val="Ninguno"/>
          <w:sz w:val="24"/>
          <w:szCs w:val="24"/>
          <w:lang w:val="es-ES_tradnl"/>
        </w:rPr>
        <w:t>blicas</w:t>
      </w:r>
      <w:proofErr w:type="spellEnd"/>
      <w:r>
        <w:rPr>
          <w:rStyle w:val="Ninguno"/>
          <w:sz w:val="24"/>
          <w:szCs w:val="24"/>
          <w:lang w:val="es-ES_tradnl"/>
        </w:rPr>
        <w:t xml:space="preserve"> en el Estad</w:t>
      </w:r>
      <w:r w:rsidR="008D5C40">
        <w:rPr>
          <w:rStyle w:val="Ninguno"/>
          <w:sz w:val="24"/>
          <w:szCs w:val="24"/>
          <w:lang w:val="es-ES_tradnl"/>
        </w:rPr>
        <w:t>o de Durango; de acuerdo con los Lineamientos contenidos en las</w:t>
      </w:r>
      <w:r>
        <w:rPr>
          <w:rStyle w:val="Ninguno"/>
          <w:sz w:val="24"/>
          <w:szCs w:val="24"/>
          <w:lang w:val="es-ES_tradnl"/>
        </w:rPr>
        <w:t xml:space="preserve"> Reglas de </w:t>
      </w:r>
      <w:proofErr w:type="spellStart"/>
      <w:r>
        <w:rPr>
          <w:rStyle w:val="Ninguno"/>
          <w:sz w:val="24"/>
          <w:szCs w:val="24"/>
          <w:lang w:val="es-ES_tradnl"/>
        </w:rPr>
        <w:t>Operaci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del Programa Nacional de </w:t>
      </w:r>
      <w:proofErr w:type="spellStart"/>
      <w:r>
        <w:rPr>
          <w:rStyle w:val="Ninguno"/>
          <w:sz w:val="24"/>
          <w:szCs w:val="24"/>
          <w:lang w:val="es-ES_tradnl"/>
        </w:rPr>
        <w:t>Ingl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es-ES_tradnl"/>
        </w:rPr>
        <w:t>s para el ejercicio fiscal 2020</w:t>
      </w:r>
      <w:r w:rsidR="008D5C40">
        <w:rPr>
          <w:rStyle w:val="Ninguno"/>
          <w:sz w:val="24"/>
          <w:szCs w:val="24"/>
          <w:lang w:val="es-ES_tradnl"/>
        </w:rPr>
        <w:t>,</w:t>
      </w:r>
      <w:r>
        <w:rPr>
          <w:rStyle w:val="Ninguno"/>
          <w:sz w:val="24"/>
          <w:szCs w:val="24"/>
          <w:lang w:val="es-ES_tradnl"/>
        </w:rPr>
        <w:t xml:space="preserve"> y asimismo aspiren a contribuir al desarrollo integral y al m</w:t>
      </w:r>
      <w:r>
        <w:rPr>
          <w:rStyle w:val="Ninguno"/>
          <w:sz w:val="24"/>
          <w:szCs w:val="24"/>
        </w:rPr>
        <w:t>á</w:t>
      </w:r>
      <w:proofErr w:type="spellStart"/>
      <w:r>
        <w:rPr>
          <w:rStyle w:val="Ninguno"/>
          <w:sz w:val="24"/>
          <w:szCs w:val="24"/>
          <w:lang w:val="es-ES_tradnl"/>
        </w:rPr>
        <w:t>ximo</w:t>
      </w:r>
      <w:proofErr w:type="spellEnd"/>
      <w:r>
        <w:rPr>
          <w:rStyle w:val="Ninguno"/>
          <w:sz w:val="24"/>
          <w:szCs w:val="24"/>
          <w:lang w:val="es-ES_tradnl"/>
        </w:rPr>
        <w:t xml:space="preserve"> logro de los aprendizajes de los alumnos, de acuerdo a las siguientes:</w:t>
      </w: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center"/>
        <w:rPr>
          <w:rStyle w:val="Ninguno"/>
          <w:b/>
          <w:bCs/>
          <w:sz w:val="28"/>
          <w:szCs w:val="28"/>
          <w:lang w:val="it-IT"/>
        </w:rPr>
      </w:pPr>
    </w:p>
    <w:p w:rsidR="00F85E9F" w:rsidRDefault="00736002">
      <w:pPr>
        <w:pStyle w:val="Cuerp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it-IT"/>
        </w:rPr>
        <w:t>B A S E S</w:t>
      </w:r>
    </w:p>
    <w:p w:rsidR="00F85E9F" w:rsidRDefault="00736002">
      <w:pPr>
        <w:pStyle w:val="Cuerpo"/>
        <w:rPr>
          <w:rStyle w:val="Ninguno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PRIMERA. –</w:t>
      </w:r>
      <w:r>
        <w:rPr>
          <w:rStyle w:val="Ninguno"/>
          <w:sz w:val="24"/>
          <w:szCs w:val="24"/>
        </w:rPr>
        <w:t xml:space="preserve"> </w:t>
      </w:r>
      <w:r>
        <w:rPr>
          <w:rStyle w:val="Ninguno"/>
          <w:b/>
          <w:bCs/>
          <w:sz w:val="24"/>
          <w:szCs w:val="24"/>
          <w:lang w:val="es-ES_tradnl"/>
        </w:rPr>
        <w:t>De los requisitos</w:t>
      </w:r>
    </w:p>
    <w:p w:rsidR="00F85E9F" w:rsidRDefault="008D5C40" w:rsidP="00683051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De conformidad con lo establecido</w:t>
      </w:r>
      <w:r w:rsidR="007470BB">
        <w:rPr>
          <w:rStyle w:val="Ninguno"/>
          <w:sz w:val="24"/>
          <w:szCs w:val="24"/>
          <w:lang w:val="es-ES_tradnl"/>
        </w:rPr>
        <w:t xml:space="preserve"> en el Lineamiento</w:t>
      </w:r>
      <w:r w:rsidR="00595B88">
        <w:rPr>
          <w:rStyle w:val="Ninguno"/>
          <w:sz w:val="24"/>
          <w:szCs w:val="24"/>
          <w:lang w:val="es-ES_tradnl"/>
        </w:rPr>
        <w:t xml:space="preserve"> 3.4 inciso c) del </w:t>
      </w:r>
      <w:r w:rsidR="00595B88" w:rsidRPr="005C2DA5">
        <w:rPr>
          <w:rStyle w:val="Ninguno"/>
          <w:sz w:val="24"/>
          <w:szCs w:val="24"/>
          <w:lang w:val="es-ES_tradnl"/>
        </w:rPr>
        <w:t xml:space="preserve">ACUERDO número 23/12/19 por el que se emiten las Reglas de Operación del Programa Nacional de </w:t>
      </w:r>
      <w:proofErr w:type="gramStart"/>
      <w:r w:rsidR="00595B88" w:rsidRPr="005C2DA5">
        <w:rPr>
          <w:rStyle w:val="Ninguno"/>
          <w:sz w:val="24"/>
          <w:szCs w:val="24"/>
          <w:lang w:val="es-ES_tradnl"/>
        </w:rPr>
        <w:t>Inglé</w:t>
      </w:r>
      <w:r w:rsidR="00595B88">
        <w:rPr>
          <w:rStyle w:val="Ninguno"/>
          <w:sz w:val="24"/>
          <w:szCs w:val="24"/>
          <w:lang w:val="es-ES_tradnl"/>
        </w:rPr>
        <w:t>s</w:t>
      </w:r>
      <w:proofErr w:type="gramEnd"/>
      <w:r w:rsidR="00595B88">
        <w:rPr>
          <w:rStyle w:val="Ninguno"/>
          <w:sz w:val="24"/>
          <w:szCs w:val="24"/>
          <w:lang w:val="es-ES_tradnl"/>
        </w:rPr>
        <w:t xml:space="preserve"> para el ejercicio fiscal 2020</w:t>
      </w:r>
      <w:r w:rsidR="00683051">
        <w:rPr>
          <w:rStyle w:val="Ninguno"/>
          <w:sz w:val="24"/>
          <w:szCs w:val="24"/>
          <w:lang w:val="es-ES_tradnl"/>
        </w:rPr>
        <w:t>, l</w:t>
      </w:r>
      <w:r w:rsidR="00736002">
        <w:rPr>
          <w:rStyle w:val="Ninguno"/>
          <w:sz w:val="24"/>
          <w:szCs w:val="24"/>
          <w:lang w:val="es-ES_tradnl"/>
        </w:rPr>
        <w:t xml:space="preserve">os </w:t>
      </w:r>
      <w:r w:rsidR="00683051">
        <w:rPr>
          <w:rStyle w:val="Ninguno"/>
          <w:sz w:val="24"/>
          <w:szCs w:val="24"/>
          <w:lang w:val="es-ES_tradnl"/>
        </w:rPr>
        <w:t>interesados</w:t>
      </w:r>
      <w:r w:rsidR="00736002">
        <w:rPr>
          <w:rStyle w:val="Ninguno"/>
          <w:sz w:val="24"/>
          <w:szCs w:val="24"/>
          <w:lang w:val="es-ES_tradnl"/>
        </w:rPr>
        <w:t xml:space="preserve"> deber</w:t>
      </w:r>
      <w:r w:rsidR="00736002">
        <w:rPr>
          <w:rStyle w:val="Ninguno"/>
          <w:sz w:val="24"/>
          <w:szCs w:val="24"/>
        </w:rPr>
        <w:t>á</w:t>
      </w:r>
      <w:r w:rsidR="00736002">
        <w:rPr>
          <w:rStyle w:val="Ninguno"/>
          <w:sz w:val="24"/>
          <w:szCs w:val="24"/>
          <w:lang w:val="es-ES_tradnl"/>
        </w:rPr>
        <w:t>n de cubrir los siguientes requisitos:</w:t>
      </w:r>
    </w:p>
    <w:p w:rsidR="00683051" w:rsidRPr="00683051" w:rsidRDefault="002B337B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</w:t>
      </w:r>
      <w:r>
        <w:rPr>
          <w:rStyle w:val="Ninguno"/>
          <w:sz w:val="24"/>
          <w:szCs w:val="24"/>
        </w:rPr>
        <w:t xml:space="preserve"> Poseer </w:t>
      </w:r>
      <w:r w:rsidR="00683051" w:rsidRPr="00683051">
        <w:rPr>
          <w:rStyle w:val="Ninguno"/>
          <w:sz w:val="24"/>
          <w:szCs w:val="24"/>
        </w:rPr>
        <w:t>Título de nivel de Licenciatura o estudios superiores en área de enseñanza, educación, pedagogía, afín u otras.</w:t>
      </w:r>
    </w:p>
    <w:p w:rsidR="00683051" w:rsidRP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Si cuentan con la licenciatura en enseñanza del inglés, deberá contar con 30 horas mínimo en metodología de la enseñanza de la lengua extranjera, comprobable.</w:t>
      </w:r>
    </w:p>
    <w:p w:rsidR="00683051" w:rsidRP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Si cuentan con la licenciatura en área no relacionada a la enseñanza del inglés, deberá contar con 120 horas mínimo en metodología de la enseñanza de la lengua extranjera, comprobable.</w:t>
      </w:r>
    </w:p>
    <w:p w:rsidR="00683051" w:rsidRP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Experiencia en enseñanza en la educación básica comprobable mínimo de tres años.</w:t>
      </w:r>
    </w:p>
    <w:p w:rsidR="00683051" w:rsidRP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Certificación del nivel del idioma mínimo un nivel por encima del Ciclo que enseña de acuerdo al MCER: Ciclo I: B1; Ciclo II: B1 y Ciclo III: B2.</w:t>
      </w:r>
    </w:p>
    <w:p w:rsidR="00683051" w:rsidRP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Conocimiento de los últimos Planes y Programas de estudio que se han implementado en Educación Básica.</w:t>
      </w:r>
    </w:p>
    <w:p w:rsidR="00683051" w:rsidRDefault="00683051" w:rsidP="00683051">
      <w:pPr>
        <w:pStyle w:val="Cuerpo"/>
        <w:jc w:val="both"/>
        <w:rPr>
          <w:rStyle w:val="Ninguno"/>
          <w:sz w:val="24"/>
          <w:szCs w:val="24"/>
        </w:rPr>
      </w:pPr>
      <w:r w:rsidRPr="00683051">
        <w:rPr>
          <w:rStyle w:val="Ninguno"/>
          <w:sz w:val="24"/>
          <w:szCs w:val="24"/>
        </w:rPr>
        <w:t>·  Dominio del enfoque de enseñanza señalado en el programa de estudios vigente de la asignatura lengua extranjera, inglés "basado en prácticas sociales del lenguaje".</w:t>
      </w:r>
    </w:p>
    <w:p w:rsidR="00F85E9F" w:rsidRDefault="00736002" w:rsidP="00683051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SEGUNDA. – </w:t>
      </w:r>
      <w:r>
        <w:rPr>
          <w:rStyle w:val="Ninguno"/>
          <w:b/>
          <w:bCs/>
          <w:sz w:val="24"/>
          <w:szCs w:val="24"/>
          <w:lang w:val="es-ES_tradnl"/>
        </w:rPr>
        <w:t xml:space="preserve">De los lugares y condiciones de </w:t>
      </w:r>
      <w:r w:rsidR="00524124">
        <w:rPr>
          <w:rStyle w:val="Ninguno"/>
          <w:b/>
          <w:bCs/>
          <w:sz w:val="24"/>
          <w:szCs w:val="24"/>
          <w:lang w:val="es-ES_tradnl"/>
        </w:rPr>
        <w:t>prevención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Los interesados que cumplan con los requisitos mencionados deber</w:t>
      </w:r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n presentarse en las oficinas de la </w:t>
      </w:r>
      <w:r w:rsidR="00524124">
        <w:rPr>
          <w:rStyle w:val="Ninguno"/>
          <w:sz w:val="24"/>
          <w:szCs w:val="24"/>
          <w:lang w:val="es-ES_tradnl"/>
        </w:rPr>
        <w:t>Coordinación</w:t>
      </w:r>
      <w:r>
        <w:rPr>
          <w:rStyle w:val="Ninguno"/>
          <w:sz w:val="24"/>
          <w:szCs w:val="24"/>
          <w:lang w:val="es-ES_tradnl"/>
        </w:rPr>
        <w:t xml:space="preserve"> Estatal de </w:t>
      </w:r>
      <w:proofErr w:type="spellStart"/>
      <w:r>
        <w:rPr>
          <w:rStyle w:val="Ninguno"/>
          <w:sz w:val="24"/>
          <w:szCs w:val="24"/>
          <w:lang w:val="es-ES_tradnl"/>
        </w:rPr>
        <w:t>Ingl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es-ES_tradnl"/>
        </w:rPr>
        <w:t>s, sito en Privada Chabacanos s/n Fraccionamiento el Naranjal, Durango, Dgo. CP 34180, en un horario corrido de 9:00 a 17:00 horas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 xml:space="preserve">Para los aspirantes de la </w:t>
      </w:r>
      <w:proofErr w:type="spellStart"/>
      <w:r>
        <w:rPr>
          <w:rStyle w:val="Ninguno"/>
          <w:sz w:val="24"/>
          <w:szCs w:val="24"/>
          <w:lang w:val="es-ES_tradnl"/>
        </w:rPr>
        <w:t>Regi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Laguna, deber</w:t>
      </w:r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n acudir a las oficinas de la </w:t>
      </w:r>
      <w:r w:rsidR="00524124">
        <w:rPr>
          <w:rStyle w:val="Ninguno"/>
          <w:sz w:val="24"/>
          <w:szCs w:val="24"/>
          <w:lang w:val="es-ES_tradnl"/>
        </w:rPr>
        <w:t>Coordinación</w:t>
      </w:r>
      <w:r>
        <w:rPr>
          <w:rStyle w:val="Ninguno"/>
          <w:sz w:val="24"/>
          <w:szCs w:val="24"/>
          <w:lang w:val="es-ES_tradnl"/>
        </w:rPr>
        <w:t xml:space="preserve"> Regional del Programa, ubicada en las instalaciones el CIIDE Unidad </w:t>
      </w:r>
      <w:r>
        <w:rPr>
          <w:rStyle w:val="Ninguno"/>
          <w:sz w:val="24"/>
          <w:szCs w:val="24"/>
          <w:rtl/>
          <w:lang w:val="ar-SA"/>
        </w:rPr>
        <w:t>“</w:t>
      </w:r>
      <w:r>
        <w:rPr>
          <w:rStyle w:val="Ninguno"/>
          <w:sz w:val="24"/>
          <w:szCs w:val="24"/>
        </w:rPr>
        <w:t>Jos</w:t>
      </w:r>
      <w:r>
        <w:rPr>
          <w:rStyle w:val="Ninguno"/>
          <w:sz w:val="24"/>
          <w:szCs w:val="24"/>
          <w:lang w:val="fr-FR"/>
        </w:rPr>
        <w:t xml:space="preserve">é </w:t>
      </w:r>
      <w:r>
        <w:rPr>
          <w:rStyle w:val="Ninguno"/>
          <w:sz w:val="24"/>
          <w:szCs w:val="24"/>
          <w:lang w:val="es-ES_tradnl"/>
        </w:rPr>
        <w:t>Revueltas</w:t>
      </w:r>
      <w:r>
        <w:rPr>
          <w:rStyle w:val="Ninguno"/>
          <w:sz w:val="24"/>
          <w:szCs w:val="24"/>
        </w:rPr>
        <w:t xml:space="preserve">” </w:t>
      </w:r>
      <w:r>
        <w:rPr>
          <w:rStyle w:val="Ninguno"/>
          <w:sz w:val="24"/>
          <w:szCs w:val="24"/>
          <w:lang w:val="es-ES_tradnl"/>
        </w:rPr>
        <w:t>ubicado en Boulevard Quintana Roo s/n Fraccionamiento Valle de Chapala, G</w:t>
      </w:r>
      <w:r>
        <w:rPr>
          <w:rStyle w:val="Ninguno"/>
          <w:sz w:val="24"/>
          <w:szCs w:val="24"/>
        </w:rPr>
        <w:t>ó</w:t>
      </w:r>
      <w:proofErr w:type="spellStart"/>
      <w:r>
        <w:rPr>
          <w:rStyle w:val="Ninguno"/>
          <w:sz w:val="24"/>
          <w:szCs w:val="24"/>
          <w:lang w:val="es-ES_tradnl"/>
        </w:rPr>
        <w:t>mez</w:t>
      </w:r>
      <w:proofErr w:type="spellEnd"/>
      <w:r>
        <w:rPr>
          <w:rStyle w:val="Ninguno"/>
          <w:sz w:val="24"/>
          <w:szCs w:val="24"/>
          <w:lang w:val="es-ES_tradnl"/>
        </w:rPr>
        <w:t xml:space="preserve"> Palacio, </w:t>
      </w:r>
      <w:proofErr w:type="spellStart"/>
      <w:r>
        <w:rPr>
          <w:rStyle w:val="Ninguno"/>
          <w:sz w:val="24"/>
          <w:szCs w:val="24"/>
          <w:lang w:val="es-ES_tradnl"/>
        </w:rPr>
        <w:t>Dgo</w:t>
      </w:r>
      <w:proofErr w:type="spellEnd"/>
      <w:r>
        <w:rPr>
          <w:rStyle w:val="Ninguno"/>
          <w:sz w:val="24"/>
          <w:szCs w:val="24"/>
          <w:lang w:val="es-ES_tradnl"/>
        </w:rPr>
        <w:t>. CP 35025, en un horario corrido de 9:00 a 17:00 horas</w:t>
      </w: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3E1D41" w:rsidRDefault="003E1D41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B15D99" w:rsidRDefault="00B15D99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 xml:space="preserve">Durante los </w:t>
      </w:r>
      <w:proofErr w:type="spellStart"/>
      <w:r>
        <w:rPr>
          <w:rStyle w:val="Ninguno"/>
          <w:sz w:val="24"/>
          <w:szCs w:val="24"/>
          <w:lang w:val="es-ES_tradnl"/>
        </w:rPr>
        <w:t>tr</w:t>
      </w:r>
      <w:proofErr w:type="spellEnd"/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mites de la presente convocatoria, es obligatorio el uso de </w:t>
      </w:r>
      <w:proofErr w:type="spellStart"/>
      <w:r>
        <w:rPr>
          <w:rStyle w:val="Ninguno"/>
          <w:sz w:val="24"/>
          <w:szCs w:val="24"/>
          <w:lang w:val="es-ES_tradnl"/>
        </w:rPr>
        <w:t>cubrebocas</w:t>
      </w:r>
      <w:proofErr w:type="spellEnd"/>
      <w:r>
        <w:rPr>
          <w:rStyle w:val="Ninguno"/>
          <w:sz w:val="24"/>
          <w:szCs w:val="24"/>
          <w:lang w:val="es-ES_tradnl"/>
        </w:rPr>
        <w:t xml:space="preserve">, gel </w:t>
      </w:r>
      <w:proofErr w:type="spellStart"/>
      <w:r>
        <w:rPr>
          <w:rStyle w:val="Ninguno"/>
          <w:sz w:val="24"/>
          <w:szCs w:val="24"/>
          <w:lang w:val="es-ES_tradnl"/>
        </w:rPr>
        <w:t>antibacterial</w:t>
      </w:r>
      <w:proofErr w:type="spellEnd"/>
      <w:r>
        <w:rPr>
          <w:rStyle w:val="Ninguno"/>
          <w:sz w:val="24"/>
          <w:szCs w:val="24"/>
          <w:lang w:val="es-ES_tradnl"/>
        </w:rPr>
        <w:t xml:space="preserve">, guardar la sana distancia y cualquier otra medida de </w:t>
      </w:r>
      <w:proofErr w:type="spellStart"/>
      <w:r>
        <w:rPr>
          <w:rStyle w:val="Ninguno"/>
          <w:sz w:val="24"/>
          <w:szCs w:val="24"/>
          <w:lang w:val="es-ES_tradnl"/>
        </w:rPr>
        <w:t>protecci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personal y hacia los </w:t>
      </w:r>
      <w:proofErr w:type="spellStart"/>
      <w:r>
        <w:rPr>
          <w:rStyle w:val="Ninguno"/>
          <w:sz w:val="24"/>
          <w:szCs w:val="24"/>
          <w:lang w:val="es-ES_tradnl"/>
        </w:rPr>
        <w:t>dem</w:t>
      </w:r>
      <w:proofErr w:type="spellEnd"/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s; dada la emergencia sanitaria que se vive por motivo de la pandemia causada por el </w:t>
      </w:r>
      <w:r>
        <w:rPr>
          <w:rStyle w:val="Ninguno"/>
          <w:rFonts w:ascii="Arial" w:hAnsi="Arial"/>
          <w:sz w:val="21"/>
          <w:szCs w:val="21"/>
          <w:shd w:val="clear" w:color="auto" w:fill="FFFFFF"/>
        </w:rPr>
        <w:t>SARS-CoV2</w:t>
      </w:r>
      <w:r>
        <w:rPr>
          <w:rStyle w:val="Ninguno"/>
          <w:sz w:val="24"/>
          <w:szCs w:val="24"/>
        </w:rPr>
        <w:t xml:space="preserve"> 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 xml:space="preserve">Por </w:t>
      </w:r>
      <w:proofErr w:type="spellStart"/>
      <w:r>
        <w:rPr>
          <w:rStyle w:val="Ninguno"/>
          <w:sz w:val="24"/>
          <w:szCs w:val="24"/>
          <w:lang w:val="es-ES_tradnl"/>
        </w:rPr>
        <w:t>protecci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propia y de los </w:t>
      </w:r>
      <w:proofErr w:type="spellStart"/>
      <w:r>
        <w:rPr>
          <w:rStyle w:val="Ninguno"/>
          <w:sz w:val="24"/>
          <w:szCs w:val="24"/>
          <w:lang w:val="es-ES_tradnl"/>
        </w:rPr>
        <w:t>dem</w:t>
      </w:r>
      <w:proofErr w:type="spellEnd"/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s, se hace la estricta </w:t>
      </w:r>
      <w:proofErr w:type="spellStart"/>
      <w:r>
        <w:rPr>
          <w:rStyle w:val="Ninguno"/>
          <w:sz w:val="24"/>
          <w:szCs w:val="24"/>
          <w:lang w:val="es-ES_tradnl"/>
        </w:rPr>
        <w:t>recomendaci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de no presentarse si se tienen s</w:t>
      </w:r>
      <w:r>
        <w:rPr>
          <w:rStyle w:val="Ninguno"/>
          <w:sz w:val="24"/>
          <w:szCs w:val="24"/>
        </w:rPr>
        <w:t>í</w:t>
      </w:r>
      <w:proofErr w:type="spellStart"/>
      <w:r>
        <w:rPr>
          <w:rStyle w:val="Ninguno"/>
          <w:sz w:val="24"/>
          <w:szCs w:val="24"/>
          <w:lang w:val="es-ES_tradnl"/>
        </w:rPr>
        <w:t>ntomas</w:t>
      </w:r>
      <w:proofErr w:type="spellEnd"/>
      <w:r>
        <w:rPr>
          <w:rStyle w:val="Ninguno"/>
          <w:sz w:val="24"/>
          <w:szCs w:val="24"/>
          <w:lang w:val="es-ES_tradnl"/>
        </w:rPr>
        <w:t>, sospecha de contagio o si se ha estado en contacto con alguna persona que tenga o haya tenido dicha enfermedad; en esos casos se establecer</w:t>
      </w:r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 xml:space="preserve">contacto por </w:t>
      </w:r>
      <w:proofErr w:type="spellStart"/>
      <w:r>
        <w:rPr>
          <w:rStyle w:val="Ninguno"/>
          <w:sz w:val="24"/>
          <w:szCs w:val="24"/>
          <w:lang w:val="es-ES_tradnl"/>
        </w:rPr>
        <w:t>tel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es-ES_tradnl"/>
        </w:rPr>
        <w:t>fono y se buscar</w:t>
      </w:r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 xml:space="preserve">una forma de </w:t>
      </w:r>
      <w:proofErr w:type="spellStart"/>
      <w:r>
        <w:rPr>
          <w:rStyle w:val="Ninguno"/>
          <w:sz w:val="24"/>
          <w:szCs w:val="24"/>
          <w:lang w:val="es-ES_tradnl"/>
        </w:rPr>
        <w:t>atenci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no presencial</w:t>
      </w: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TERCERA. – </w:t>
      </w:r>
      <w:r>
        <w:rPr>
          <w:rStyle w:val="Ninguno"/>
          <w:b/>
          <w:bCs/>
          <w:sz w:val="24"/>
          <w:szCs w:val="24"/>
          <w:lang w:val="es-ES_tradnl"/>
        </w:rPr>
        <w:t xml:space="preserve">De la </w:t>
      </w:r>
      <w:r w:rsidR="00524124">
        <w:rPr>
          <w:rStyle w:val="Ninguno"/>
          <w:b/>
          <w:bCs/>
          <w:sz w:val="24"/>
          <w:szCs w:val="24"/>
          <w:lang w:val="es-ES_tradnl"/>
        </w:rPr>
        <w:t>documentación</w:t>
      </w:r>
      <w:r>
        <w:rPr>
          <w:rStyle w:val="Ninguno"/>
          <w:b/>
          <w:bCs/>
          <w:sz w:val="24"/>
          <w:szCs w:val="24"/>
          <w:lang w:val="es-ES_tradnl"/>
        </w:rPr>
        <w:t xml:space="preserve"> de 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preparaci</w:t>
      </w:r>
      <w:proofErr w:type="spellEnd"/>
      <w:r>
        <w:rPr>
          <w:rStyle w:val="Ninguno"/>
          <w:b/>
          <w:bCs/>
          <w:sz w:val="24"/>
          <w:szCs w:val="24"/>
        </w:rPr>
        <w:t>ó</w:t>
      </w:r>
      <w:r>
        <w:rPr>
          <w:rStyle w:val="Ninguno"/>
          <w:b/>
          <w:bCs/>
          <w:sz w:val="24"/>
          <w:szCs w:val="24"/>
          <w:lang w:val="es-ES_tradnl"/>
        </w:rPr>
        <w:t>n profesional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Se deber</w:t>
      </w:r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>n presentar los siguientes documentos:</w:t>
      </w:r>
    </w:p>
    <w:p w:rsidR="00F85E9F" w:rsidRDefault="0073600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Original y copia de la cédula profesional y/o título de nivel licenciatura en inglés, o estudios superiores en área de enseñanza, educación, pedagogía, afín u otras</w:t>
      </w:r>
    </w:p>
    <w:p w:rsidR="00F85E9F" w:rsidRDefault="0073600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Si cuenta con la licenciatura en enseñanza del inglés, presentar original y copia de certificado de estudios, original y copia de certificados TKT, original y copia de constancias de cursos de metodología u otros documentos que acrediten el requisito número 2 de esta convocatoria</w:t>
      </w:r>
    </w:p>
    <w:p w:rsidR="00F85E9F" w:rsidRDefault="0073600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Si no se tiene la licenciatura en inglés, presentar original y copia de constancias, diplomas u otros documentos que acrediten el requisito número 3 de esta convocatoria</w:t>
      </w:r>
    </w:p>
    <w:p w:rsidR="00F85E9F" w:rsidRDefault="0073600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Original y copia de constancias o cartas expedidas por autoridades de instituciones educativas públicas o privadas que comprueben una experiencia mínima de tres años en la enseñanza en educación básica</w:t>
      </w:r>
    </w:p>
    <w:p w:rsidR="00F85E9F" w:rsidRDefault="0073600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Original y copia de certificado internacional de dominio del idioma inglés, que acredite un nivel de B1, B2 o superior, de acuerdo al Marco Común Europeo de Referencia</w:t>
      </w:r>
    </w:p>
    <w:p w:rsidR="00F85E9F" w:rsidRPr="003E1D41" w:rsidRDefault="00736002">
      <w:pPr>
        <w:pStyle w:val="Prrafodelista"/>
        <w:numPr>
          <w:ilvl w:val="0"/>
          <w:numId w:val="2"/>
        </w:numPr>
        <w:jc w:val="both"/>
        <w:rPr>
          <w:rStyle w:val="Ninguno"/>
          <w:b/>
          <w:bCs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 xml:space="preserve">Presentar y acreditar al menos con un 70%, un examen aplicado por la Coordinación del Programa; sobre el conocimiento de planes y programas de estudio de inglés así como el dominio teórico del enfoque basado en prácticas sociales del lenguaje </w:t>
      </w: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Pr="00E54353" w:rsidRDefault="003E1D41" w:rsidP="003E1D41">
      <w:pPr>
        <w:jc w:val="both"/>
        <w:rPr>
          <w:b/>
          <w:bCs/>
          <w:lang w:val="es-MX"/>
        </w:rPr>
      </w:pPr>
    </w:p>
    <w:p w:rsidR="003E1D41" w:rsidRDefault="003E1D41">
      <w:pPr>
        <w:pStyle w:val="Cuerpo"/>
        <w:jc w:val="both"/>
        <w:rPr>
          <w:rStyle w:val="Ninguno"/>
          <w:b/>
          <w:bCs/>
          <w:sz w:val="24"/>
          <w:szCs w:val="24"/>
        </w:rPr>
      </w:pP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CUARTA. – </w:t>
      </w:r>
      <w:r>
        <w:rPr>
          <w:rStyle w:val="Ninguno"/>
          <w:b/>
          <w:bCs/>
          <w:sz w:val="24"/>
          <w:szCs w:val="24"/>
          <w:lang w:val="es-ES_tradnl"/>
        </w:rPr>
        <w:t xml:space="preserve">De la 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documentaci</w:t>
      </w:r>
      <w:proofErr w:type="spellEnd"/>
      <w:r>
        <w:rPr>
          <w:rStyle w:val="Ninguno"/>
          <w:b/>
          <w:bCs/>
          <w:sz w:val="24"/>
          <w:szCs w:val="24"/>
        </w:rPr>
        <w:t>ó</w:t>
      </w:r>
      <w:r>
        <w:rPr>
          <w:rStyle w:val="Ninguno"/>
          <w:b/>
          <w:bCs/>
          <w:sz w:val="24"/>
          <w:szCs w:val="24"/>
          <w:lang w:val="it-IT"/>
        </w:rPr>
        <w:t>n personal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El aspirante deber</w:t>
      </w:r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 xml:space="preserve">presentar la siguiente </w:t>
      </w:r>
      <w:proofErr w:type="spellStart"/>
      <w:r>
        <w:rPr>
          <w:rStyle w:val="Ninguno"/>
          <w:sz w:val="24"/>
          <w:szCs w:val="24"/>
          <w:lang w:val="es-ES_tradnl"/>
        </w:rPr>
        <w:t>documentaci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personal, necesaria para su </w:t>
      </w:r>
      <w:proofErr w:type="spellStart"/>
      <w:r>
        <w:rPr>
          <w:rStyle w:val="Ninguno"/>
          <w:sz w:val="24"/>
          <w:szCs w:val="24"/>
          <w:lang w:val="es-ES_tradnl"/>
        </w:rPr>
        <w:t>identificaci</w:t>
      </w:r>
      <w:proofErr w:type="spellEnd"/>
      <w:r>
        <w:rPr>
          <w:rStyle w:val="Ninguno"/>
          <w:sz w:val="24"/>
          <w:szCs w:val="24"/>
        </w:rPr>
        <w:t>ón: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Original y copia del acta de nacimiento en formato actual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Original y copia de la credencial de elector vigente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CURP en formato vigente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Cédula de registro federal de contribuyentes (RFC)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Comprobante de domicilio no mayor a tres meses</w:t>
      </w:r>
    </w:p>
    <w:p w:rsidR="00F85E9F" w:rsidRDefault="0073600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Hoja de datos personales con una cuenta de correo electrónico vigente y un número de teléfono celular actualizado (ésta se proporcionará en la oficina de la Coordinación)</w:t>
      </w: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 w:rsidRPr="00FC607A">
        <w:rPr>
          <w:rStyle w:val="Ninguno"/>
          <w:b/>
          <w:bCs/>
          <w:sz w:val="24"/>
          <w:szCs w:val="24"/>
          <w:lang w:val="es-MX"/>
        </w:rPr>
        <w:t xml:space="preserve">QUINTA. </w:t>
      </w:r>
      <w:r>
        <w:rPr>
          <w:rStyle w:val="Ninguno"/>
          <w:b/>
          <w:bCs/>
          <w:sz w:val="24"/>
          <w:szCs w:val="24"/>
        </w:rPr>
        <w:t xml:space="preserve">– </w:t>
      </w:r>
      <w:r>
        <w:rPr>
          <w:rStyle w:val="Ninguno"/>
          <w:b/>
          <w:bCs/>
          <w:sz w:val="24"/>
          <w:szCs w:val="24"/>
          <w:lang w:val="es-ES_tradnl"/>
        </w:rPr>
        <w:t xml:space="preserve">De las fechas para la 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recepci</w:t>
      </w:r>
      <w:proofErr w:type="spellEnd"/>
      <w:r>
        <w:rPr>
          <w:rStyle w:val="Ninguno"/>
          <w:b/>
          <w:bCs/>
          <w:sz w:val="24"/>
          <w:szCs w:val="24"/>
        </w:rPr>
        <w:t>ó</w:t>
      </w:r>
      <w:r>
        <w:rPr>
          <w:rStyle w:val="Ninguno"/>
          <w:b/>
          <w:bCs/>
          <w:sz w:val="24"/>
          <w:szCs w:val="24"/>
          <w:lang w:val="es-ES_tradnl"/>
        </w:rPr>
        <w:t xml:space="preserve">n de la 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documentaci</w:t>
      </w:r>
      <w:proofErr w:type="spellEnd"/>
      <w:r>
        <w:rPr>
          <w:rStyle w:val="Ninguno"/>
          <w:b/>
          <w:bCs/>
          <w:sz w:val="24"/>
          <w:szCs w:val="24"/>
        </w:rPr>
        <w:t xml:space="preserve">ón 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 xml:space="preserve">La </w:t>
      </w:r>
      <w:proofErr w:type="spellStart"/>
      <w:r>
        <w:rPr>
          <w:rStyle w:val="Ninguno"/>
          <w:sz w:val="24"/>
          <w:szCs w:val="24"/>
          <w:lang w:val="es-ES_tradnl"/>
        </w:rPr>
        <w:t>recepci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de los documentos se llevar</w:t>
      </w:r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 xml:space="preserve">a cabo a partir de la </w:t>
      </w:r>
      <w:proofErr w:type="spellStart"/>
      <w:r>
        <w:rPr>
          <w:rStyle w:val="Ninguno"/>
          <w:sz w:val="24"/>
          <w:szCs w:val="24"/>
          <w:lang w:val="es-ES_tradnl"/>
        </w:rPr>
        <w:t>publicaci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de la presente convocatoria y hasta el d</w:t>
      </w:r>
      <w:r>
        <w:rPr>
          <w:rStyle w:val="Ninguno"/>
          <w:sz w:val="24"/>
          <w:szCs w:val="24"/>
        </w:rPr>
        <w:t>í</w:t>
      </w:r>
      <w:r>
        <w:rPr>
          <w:rStyle w:val="Ninguno"/>
          <w:sz w:val="24"/>
          <w:szCs w:val="24"/>
          <w:lang w:val="es-ES_tradnl"/>
        </w:rPr>
        <w:t>a 20 de agosto de 2020, (incluido el s</w:t>
      </w:r>
      <w:r>
        <w:rPr>
          <w:rStyle w:val="Ninguno"/>
          <w:sz w:val="24"/>
          <w:szCs w:val="24"/>
        </w:rPr>
        <w:t>á</w:t>
      </w:r>
      <w:proofErr w:type="spellStart"/>
      <w:r>
        <w:rPr>
          <w:rStyle w:val="Ninguno"/>
          <w:sz w:val="24"/>
          <w:szCs w:val="24"/>
          <w:lang w:val="es-ES_tradnl"/>
        </w:rPr>
        <w:t>bado</w:t>
      </w:r>
      <w:proofErr w:type="spellEnd"/>
      <w:r>
        <w:rPr>
          <w:rStyle w:val="Ninguno"/>
          <w:sz w:val="24"/>
          <w:szCs w:val="24"/>
          <w:lang w:val="es-ES_tradnl"/>
        </w:rPr>
        <w:t xml:space="preserve"> 15 de los corrientes); no se aceptar</w:t>
      </w:r>
      <w:r>
        <w:rPr>
          <w:rStyle w:val="Ninguno"/>
          <w:sz w:val="24"/>
          <w:szCs w:val="24"/>
          <w:lang w:val="pt-PT"/>
        </w:rPr>
        <w:t xml:space="preserve">á </w:t>
      </w:r>
      <w:proofErr w:type="spellStart"/>
      <w:r>
        <w:rPr>
          <w:rStyle w:val="Ninguno"/>
          <w:sz w:val="24"/>
          <w:szCs w:val="24"/>
          <w:lang w:val="es-ES_tradnl"/>
        </w:rPr>
        <w:t>documentaci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it-IT"/>
        </w:rPr>
        <w:t xml:space="preserve">n incompleta. 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Para cubrir los requisitos seis y siete de la base primera, se aplicar</w:t>
      </w:r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 xml:space="preserve">un examen de conocimiento de planes y programas de estudio y enfoque de la asignatura de </w:t>
      </w:r>
      <w:proofErr w:type="spellStart"/>
      <w:r>
        <w:rPr>
          <w:rStyle w:val="Ninguno"/>
          <w:sz w:val="24"/>
          <w:szCs w:val="24"/>
          <w:lang w:val="es-ES_tradnl"/>
        </w:rPr>
        <w:t>ingl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es-ES_tradnl"/>
        </w:rPr>
        <w:t xml:space="preserve">s, inmediatamente </w:t>
      </w:r>
      <w:proofErr w:type="spellStart"/>
      <w:r>
        <w:rPr>
          <w:rStyle w:val="Ninguno"/>
          <w:sz w:val="24"/>
          <w:szCs w:val="24"/>
          <w:lang w:val="es-ES_tradnl"/>
        </w:rPr>
        <w:t>despu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es-ES_tradnl"/>
        </w:rPr>
        <w:t>s de la entrega de documentos</w:t>
      </w: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it-IT"/>
        </w:rPr>
        <w:t>SEXTA. - De la bibliograf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b/>
          <w:bCs/>
          <w:sz w:val="24"/>
          <w:szCs w:val="24"/>
          <w:lang w:val="es-ES_tradnl"/>
        </w:rPr>
        <w:t xml:space="preserve"> de apoyo para el examen</w:t>
      </w:r>
    </w:p>
    <w:p w:rsidR="00F85E9F" w:rsidRDefault="00736002">
      <w:pPr>
        <w:pStyle w:val="Cuerpo"/>
        <w:rPr>
          <w:rStyle w:val="Ninguno"/>
          <w:b/>
          <w:bCs/>
        </w:rPr>
      </w:pPr>
      <w:r>
        <w:rPr>
          <w:rStyle w:val="Ninguno"/>
          <w:sz w:val="24"/>
          <w:szCs w:val="24"/>
          <w:lang w:val="es-ES_tradnl"/>
        </w:rPr>
        <w:t xml:space="preserve">Los interesados </w:t>
      </w:r>
      <w:proofErr w:type="spellStart"/>
      <w:r>
        <w:rPr>
          <w:rStyle w:val="Ninguno"/>
          <w:sz w:val="24"/>
          <w:szCs w:val="24"/>
          <w:lang w:val="es-ES_tradnl"/>
        </w:rPr>
        <w:t>podr</w:t>
      </w:r>
      <w:proofErr w:type="spellEnd"/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 xml:space="preserve">n apoyarse en el documento </w:t>
      </w:r>
      <w:bookmarkStart w:id="1" w:name="_Hlk48047557"/>
      <w:r>
        <w:rPr>
          <w:rStyle w:val="Ninguno"/>
          <w:b/>
          <w:bCs/>
          <w:i/>
          <w:iCs/>
          <w:sz w:val="24"/>
          <w:szCs w:val="24"/>
          <w:rtl/>
          <w:lang w:val="ar-SA"/>
        </w:rPr>
        <w:t>“</w:t>
      </w:r>
      <w:r>
        <w:rPr>
          <w:rStyle w:val="Ninguno"/>
          <w:b/>
          <w:bCs/>
          <w:i/>
          <w:iCs/>
          <w:sz w:val="24"/>
          <w:szCs w:val="24"/>
          <w:lang w:val="es-ES_tradnl"/>
        </w:rPr>
        <w:t xml:space="preserve">Aprendizajes clave para la </w:t>
      </w:r>
      <w:proofErr w:type="spellStart"/>
      <w:r>
        <w:rPr>
          <w:rStyle w:val="Ninguno"/>
          <w:b/>
          <w:bCs/>
          <w:i/>
          <w:iCs/>
          <w:sz w:val="24"/>
          <w:szCs w:val="24"/>
          <w:lang w:val="es-ES_tradnl"/>
        </w:rPr>
        <w:t>educaci</w:t>
      </w:r>
      <w:proofErr w:type="spellEnd"/>
      <w:r>
        <w:rPr>
          <w:rStyle w:val="Ninguno"/>
          <w:b/>
          <w:bCs/>
          <w:i/>
          <w:iCs/>
          <w:sz w:val="24"/>
          <w:szCs w:val="24"/>
        </w:rPr>
        <w:t>ón integral. Lengua extranjera. Ingl</w:t>
      </w:r>
      <w:r>
        <w:rPr>
          <w:rStyle w:val="Ninguno"/>
          <w:b/>
          <w:bCs/>
          <w:i/>
          <w:iCs/>
          <w:sz w:val="24"/>
          <w:szCs w:val="24"/>
          <w:lang w:val="fr-FR"/>
        </w:rPr>
        <w:t>é</w:t>
      </w:r>
      <w:r>
        <w:rPr>
          <w:rStyle w:val="Ninguno"/>
          <w:b/>
          <w:bCs/>
          <w:i/>
          <w:iCs/>
          <w:sz w:val="24"/>
          <w:szCs w:val="24"/>
          <w:lang w:val="it-IT"/>
        </w:rPr>
        <w:t>s. Educaci</w:t>
      </w:r>
      <w:r>
        <w:rPr>
          <w:rStyle w:val="Ninguno"/>
          <w:b/>
          <w:bCs/>
          <w:i/>
          <w:iCs/>
          <w:sz w:val="24"/>
          <w:szCs w:val="24"/>
        </w:rPr>
        <w:t>ón bá</w:t>
      </w:r>
      <w:r>
        <w:rPr>
          <w:rStyle w:val="Ninguno"/>
          <w:b/>
          <w:bCs/>
          <w:i/>
          <w:iCs/>
          <w:sz w:val="24"/>
          <w:szCs w:val="24"/>
          <w:lang w:val="it-IT"/>
        </w:rPr>
        <w:t>sica</w:t>
      </w:r>
      <w:r>
        <w:rPr>
          <w:rStyle w:val="Ninguno"/>
          <w:sz w:val="24"/>
          <w:szCs w:val="24"/>
        </w:rPr>
        <w:t>”</w:t>
      </w:r>
      <w:bookmarkEnd w:id="1"/>
      <w:r>
        <w:rPr>
          <w:rStyle w:val="Ninguno"/>
          <w:sz w:val="24"/>
          <w:szCs w:val="24"/>
          <w:lang w:val="es-ES_tradnl"/>
        </w:rPr>
        <w:t xml:space="preserve">, mismo que </w:t>
      </w:r>
      <w:proofErr w:type="spellStart"/>
      <w:r>
        <w:rPr>
          <w:rStyle w:val="Ninguno"/>
          <w:sz w:val="24"/>
          <w:szCs w:val="24"/>
          <w:lang w:val="es-ES_tradnl"/>
        </w:rPr>
        <w:t>podr</w:t>
      </w:r>
      <w:proofErr w:type="spellEnd"/>
      <w:r>
        <w:rPr>
          <w:rStyle w:val="Ninguno"/>
          <w:sz w:val="24"/>
          <w:szCs w:val="24"/>
          <w:lang w:val="pt-PT"/>
        </w:rPr>
        <w:t xml:space="preserve">á </w:t>
      </w:r>
      <w:r>
        <w:rPr>
          <w:rStyle w:val="Ninguno"/>
          <w:sz w:val="24"/>
          <w:szCs w:val="24"/>
          <w:lang w:val="es-ES_tradnl"/>
        </w:rPr>
        <w:t>ser consultado o bien descargado en el sitio:</w:t>
      </w:r>
      <w:r>
        <w:rPr>
          <w:rStyle w:val="Ninguno"/>
          <w:b/>
          <w:bCs/>
          <w:i/>
          <w:iCs/>
          <w:sz w:val="24"/>
          <w:szCs w:val="24"/>
        </w:rPr>
        <w:t xml:space="preserve"> </w:t>
      </w:r>
      <w:hyperlink r:id="rId7" w:history="1">
        <w:r w:rsidR="00B15D99" w:rsidRPr="00AF2736">
          <w:rPr>
            <w:rStyle w:val="Hipervnculo"/>
            <w:rFonts w:eastAsia="Calibri" w:cs="Calibri"/>
            <w:u w:color="0000FF"/>
            <w:lang w:val="es-ES_tradnl"/>
          </w:rPr>
          <w:t>https://www.planyprogramasdestudio.sep.gob.mx/descargables/biblioteca/basica-ingles/1LpM-Ingles_Digital.pdf</w:t>
        </w:r>
      </w:hyperlink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S</w:t>
      </w:r>
      <w:r>
        <w:rPr>
          <w:rStyle w:val="Ninguno"/>
          <w:b/>
          <w:bCs/>
          <w:sz w:val="24"/>
          <w:szCs w:val="24"/>
          <w:lang w:val="fr-FR"/>
        </w:rPr>
        <w:t>É</w:t>
      </w:r>
      <w:r>
        <w:rPr>
          <w:rStyle w:val="Ninguno"/>
          <w:b/>
          <w:bCs/>
          <w:sz w:val="24"/>
          <w:szCs w:val="24"/>
          <w:lang w:val="es-ES_tradnl"/>
        </w:rPr>
        <w:t xml:space="preserve">PTIMA. -  De la </w:t>
      </w:r>
      <w:r w:rsidR="002B337B">
        <w:rPr>
          <w:rStyle w:val="Ninguno"/>
          <w:b/>
          <w:bCs/>
          <w:sz w:val="24"/>
          <w:szCs w:val="24"/>
          <w:lang w:val="es-ES_tradnl"/>
        </w:rPr>
        <w:t>incorporación</w:t>
      </w:r>
    </w:p>
    <w:p w:rsidR="00B15D99" w:rsidRDefault="00736002">
      <w:pPr>
        <w:pStyle w:val="Cuerp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 xml:space="preserve">Los </w:t>
      </w:r>
      <w:r w:rsidR="002830BE">
        <w:rPr>
          <w:rStyle w:val="Ninguno"/>
          <w:sz w:val="24"/>
          <w:szCs w:val="24"/>
          <w:lang w:val="es-ES_tradnl"/>
        </w:rPr>
        <w:t>interesados</w:t>
      </w:r>
      <w:r>
        <w:rPr>
          <w:rStyle w:val="Ninguno"/>
          <w:sz w:val="24"/>
          <w:szCs w:val="24"/>
          <w:lang w:val="es-ES_tradnl"/>
        </w:rPr>
        <w:t xml:space="preserve"> que hayan cumplido con los requisitos de esta convocatoria y hayan sido </w:t>
      </w:r>
      <w:r w:rsidR="002830BE">
        <w:rPr>
          <w:rStyle w:val="Ninguno"/>
          <w:sz w:val="24"/>
          <w:szCs w:val="24"/>
          <w:lang w:val="es-ES_tradnl"/>
        </w:rPr>
        <w:t>seleccionados como A</w:t>
      </w:r>
      <w:r>
        <w:rPr>
          <w:rStyle w:val="Ninguno"/>
          <w:sz w:val="24"/>
          <w:szCs w:val="24"/>
          <w:lang w:val="es-ES_tradnl"/>
        </w:rPr>
        <w:t>sesores</w:t>
      </w:r>
      <w:r w:rsidR="002830BE">
        <w:rPr>
          <w:rStyle w:val="Ninguno"/>
          <w:sz w:val="24"/>
          <w:szCs w:val="24"/>
          <w:lang w:val="es-ES_tradnl"/>
        </w:rPr>
        <w:t xml:space="preserve"> (as) E</w:t>
      </w:r>
      <w:r>
        <w:rPr>
          <w:rStyle w:val="Ninguno"/>
          <w:sz w:val="24"/>
          <w:szCs w:val="24"/>
          <w:lang w:val="es-ES_tradnl"/>
        </w:rPr>
        <w:t xml:space="preserve">xternos </w:t>
      </w:r>
      <w:r w:rsidR="002830BE">
        <w:rPr>
          <w:rStyle w:val="Ninguno"/>
          <w:sz w:val="24"/>
          <w:szCs w:val="24"/>
          <w:lang w:val="es-ES_tradnl"/>
        </w:rPr>
        <w:t>(as) especializados (as)</w:t>
      </w:r>
      <w:r>
        <w:rPr>
          <w:rStyle w:val="Ninguno"/>
          <w:sz w:val="24"/>
          <w:szCs w:val="24"/>
        </w:rPr>
        <w:t>, podrá</w:t>
      </w:r>
      <w:r>
        <w:rPr>
          <w:rStyle w:val="Ninguno"/>
          <w:sz w:val="24"/>
          <w:szCs w:val="24"/>
          <w:lang w:val="es-ES_tradnl"/>
        </w:rPr>
        <w:t xml:space="preserve">n firmar el </w:t>
      </w:r>
      <w:r w:rsidR="002830BE">
        <w:rPr>
          <w:rStyle w:val="Ninguno"/>
          <w:sz w:val="24"/>
          <w:szCs w:val="24"/>
          <w:lang w:val="es-ES_tradnl"/>
        </w:rPr>
        <w:t>instrumento para su incorporación al Programa</w:t>
      </w:r>
      <w:r>
        <w:rPr>
          <w:rStyle w:val="Ninguno"/>
          <w:sz w:val="24"/>
          <w:szCs w:val="24"/>
          <w:lang w:val="es-ES_tradnl"/>
        </w:rPr>
        <w:t xml:space="preserve"> partir del d</w:t>
      </w:r>
      <w:r>
        <w:rPr>
          <w:rStyle w:val="Ninguno"/>
          <w:sz w:val="24"/>
          <w:szCs w:val="24"/>
        </w:rPr>
        <w:t>í</w:t>
      </w:r>
      <w:r>
        <w:rPr>
          <w:rStyle w:val="Ninguno"/>
          <w:sz w:val="24"/>
          <w:szCs w:val="24"/>
          <w:lang w:val="es-ES_tradnl"/>
        </w:rPr>
        <w:t>a 1</w:t>
      </w:r>
      <w:r w:rsidR="00524124">
        <w:rPr>
          <w:rStyle w:val="Ninguno"/>
          <w:sz w:val="24"/>
          <w:szCs w:val="24"/>
          <w:lang w:val="es-ES_tradnl"/>
        </w:rPr>
        <w:t>5</w:t>
      </w:r>
      <w:r>
        <w:rPr>
          <w:rStyle w:val="Ninguno"/>
          <w:sz w:val="24"/>
          <w:szCs w:val="24"/>
          <w:lang w:val="es-ES_tradnl"/>
        </w:rPr>
        <w:t xml:space="preserve"> de agosto, con efectos a partir del d</w:t>
      </w:r>
      <w:r>
        <w:rPr>
          <w:rStyle w:val="Ninguno"/>
          <w:sz w:val="24"/>
          <w:szCs w:val="24"/>
        </w:rPr>
        <w:t>í</w:t>
      </w:r>
      <w:r>
        <w:rPr>
          <w:rStyle w:val="Ninguno"/>
          <w:sz w:val="24"/>
          <w:szCs w:val="24"/>
          <w:lang w:val="it-IT"/>
        </w:rPr>
        <w:t>a 16 de agosto del presente a</w:t>
      </w:r>
      <w:proofErr w:type="spellStart"/>
      <w:r>
        <w:rPr>
          <w:rStyle w:val="Ninguno"/>
          <w:sz w:val="24"/>
          <w:szCs w:val="24"/>
          <w:lang w:val="es-ES_tradnl"/>
        </w:rPr>
        <w:t>ño</w:t>
      </w:r>
      <w:proofErr w:type="spellEnd"/>
      <w:r>
        <w:rPr>
          <w:rStyle w:val="Ninguno"/>
          <w:sz w:val="24"/>
          <w:szCs w:val="24"/>
          <w:lang w:val="es-ES_tradnl"/>
        </w:rPr>
        <w:t xml:space="preserve">, debiendo integrarse a la </w:t>
      </w:r>
      <w:proofErr w:type="spellStart"/>
      <w:r>
        <w:rPr>
          <w:rStyle w:val="Ninguno"/>
          <w:sz w:val="24"/>
          <w:szCs w:val="24"/>
          <w:lang w:val="es-ES_tradnl"/>
        </w:rPr>
        <w:t>sesi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extraordinaria </w:t>
      </w:r>
    </w:p>
    <w:p w:rsidR="00B15D99" w:rsidRDefault="00B15D99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B15D99" w:rsidRDefault="00B15D99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B15D99" w:rsidRDefault="00B15D99">
      <w:pPr>
        <w:pStyle w:val="Cuerpo"/>
        <w:jc w:val="both"/>
        <w:rPr>
          <w:rStyle w:val="Ninguno"/>
          <w:sz w:val="24"/>
          <w:szCs w:val="24"/>
          <w:lang w:val="es-ES_tradnl"/>
        </w:rPr>
      </w:pPr>
    </w:p>
    <w:p w:rsidR="00B15D99" w:rsidRDefault="00B15D99" w:rsidP="00B15D99">
      <w:pPr>
        <w:pStyle w:val="Cuerpo"/>
        <w:spacing w:line="240" w:lineRule="auto"/>
        <w:jc w:val="both"/>
        <w:rPr>
          <w:rStyle w:val="Ninguno"/>
          <w:sz w:val="24"/>
          <w:szCs w:val="24"/>
          <w:lang w:val="es-ES_tradnl"/>
        </w:rPr>
      </w:pPr>
    </w:p>
    <w:p w:rsidR="002830BE" w:rsidRDefault="00736002" w:rsidP="00B15D99">
      <w:pPr>
        <w:pStyle w:val="Cuerpo"/>
        <w:spacing w:line="240" w:lineRule="aut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del Consejo T</w:t>
      </w:r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  <w:lang w:val="es-ES_tradnl"/>
        </w:rPr>
        <w:t>cnico</w:t>
      </w:r>
      <w:proofErr w:type="spellEnd"/>
      <w:r>
        <w:rPr>
          <w:rStyle w:val="Ninguno"/>
          <w:sz w:val="24"/>
          <w:szCs w:val="24"/>
          <w:lang w:val="es-ES_tradnl"/>
        </w:rPr>
        <w:t xml:space="preserve"> Escolar de su escuela, de acuerdo con las indicaciones giradas</w:t>
      </w:r>
      <w:r w:rsidR="002830BE">
        <w:rPr>
          <w:rStyle w:val="Ninguno"/>
          <w:sz w:val="24"/>
          <w:szCs w:val="24"/>
          <w:lang w:val="es-ES_tradnl"/>
        </w:rPr>
        <w:t xml:space="preserve"> a esta </w:t>
      </w:r>
      <w:r w:rsidR="00B15D99">
        <w:rPr>
          <w:rStyle w:val="Ninguno"/>
          <w:sz w:val="24"/>
          <w:szCs w:val="24"/>
          <w:lang w:val="es-ES_tradnl"/>
        </w:rPr>
        <w:t xml:space="preserve">Secretaría </w:t>
      </w:r>
      <w:r>
        <w:rPr>
          <w:rStyle w:val="Ninguno"/>
          <w:sz w:val="24"/>
          <w:szCs w:val="24"/>
          <w:lang w:val="es-ES_tradnl"/>
        </w:rPr>
        <w:t xml:space="preserve">por la </w:t>
      </w:r>
      <w:proofErr w:type="spellStart"/>
      <w:r>
        <w:rPr>
          <w:rStyle w:val="Ninguno"/>
          <w:sz w:val="24"/>
          <w:szCs w:val="24"/>
          <w:lang w:val="es-ES_tradnl"/>
        </w:rPr>
        <w:t>Direcci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>n General de Desarrollo Curricular de la Secretar</w:t>
      </w:r>
      <w:r>
        <w:rPr>
          <w:rStyle w:val="Ninguno"/>
          <w:sz w:val="24"/>
          <w:szCs w:val="24"/>
        </w:rPr>
        <w:t>í</w:t>
      </w:r>
      <w:r>
        <w:rPr>
          <w:rStyle w:val="Ninguno"/>
          <w:sz w:val="24"/>
          <w:szCs w:val="24"/>
          <w:lang w:val="es-ES_tradnl"/>
        </w:rPr>
        <w:t xml:space="preserve">a de </w:t>
      </w:r>
      <w:proofErr w:type="spellStart"/>
      <w:r>
        <w:rPr>
          <w:rStyle w:val="Ninguno"/>
          <w:sz w:val="24"/>
          <w:szCs w:val="24"/>
          <w:lang w:val="es-ES_tradnl"/>
        </w:rPr>
        <w:t>Educaci</w:t>
      </w:r>
      <w:proofErr w:type="spellEnd"/>
      <w:r>
        <w:rPr>
          <w:rStyle w:val="Ninguno"/>
          <w:sz w:val="24"/>
          <w:szCs w:val="24"/>
        </w:rPr>
        <w:t>ón Pú</w:t>
      </w:r>
      <w:proofErr w:type="spellStart"/>
      <w:r>
        <w:rPr>
          <w:rStyle w:val="Ninguno"/>
          <w:sz w:val="24"/>
          <w:szCs w:val="24"/>
          <w:lang w:val="es-ES_tradnl"/>
        </w:rPr>
        <w:t>blica</w:t>
      </w:r>
      <w:proofErr w:type="spellEnd"/>
      <w:r>
        <w:rPr>
          <w:rStyle w:val="Ninguno"/>
          <w:sz w:val="24"/>
          <w:szCs w:val="24"/>
          <w:lang w:val="es-ES_tradnl"/>
        </w:rPr>
        <w:t>, mediante oficio n</w:t>
      </w:r>
      <w:r>
        <w:rPr>
          <w:rStyle w:val="Ninguno"/>
          <w:sz w:val="24"/>
          <w:szCs w:val="24"/>
        </w:rPr>
        <w:t>ú</w:t>
      </w:r>
      <w:r w:rsidR="002830BE">
        <w:rPr>
          <w:rStyle w:val="Ninguno"/>
          <w:sz w:val="24"/>
          <w:szCs w:val="24"/>
          <w:lang w:val="es-ES_tradnl"/>
        </w:rPr>
        <w:t>mero DGDC/401/2020.</w:t>
      </w:r>
    </w:p>
    <w:p w:rsidR="00F85E9F" w:rsidRDefault="002830BE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Los efectos de la incorporación al Programa se recorrerán</w:t>
      </w:r>
      <w:r w:rsidR="00736002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="00736002">
        <w:rPr>
          <w:rStyle w:val="Ninguno"/>
          <w:sz w:val="24"/>
          <w:szCs w:val="24"/>
          <w:lang w:val="es-ES_tradnl"/>
        </w:rPr>
        <w:t>seg</w:t>
      </w:r>
      <w:proofErr w:type="spellEnd"/>
      <w:r w:rsidR="00736002">
        <w:rPr>
          <w:rStyle w:val="Ninguno"/>
          <w:sz w:val="24"/>
          <w:szCs w:val="24"/>
        </w:rPr>
        <w:t>ú</w:t>
      </w:r>
      <w:r w:rsidR="00736002">
        <w:rPr>
          <w:rStyle w:val="Ninguno"/>
          <w:sz w:val="24"/>
          <w:szCs w:val="24"/>
          <w:lang w:val="es-ES_tradnl"/>
        </w:rPr>
        <w:t>n se vayan presentando los interesados</w:t>
      </w:r>
      <w:r>
        <w:rPr>
          <w:rStyle w:val="Ninguno"/>
          <w:sz w:val="24"/>
          <w:szCs w:val="24"/>
          <w:lang w:val="es-ES_tradnl"/>
        </w:rPr>
        <w:t>.</w:t>
      </w: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OCTAVA.- De las </w:t>
      </w:r>
      <w:r w:rsidR="00EA5CD6">
        <w:rPr>
          <w:rStyle w:val="Ninguno"/>
          <w:b/>
          <w:bCs/>
          <w:sz w:val="24"/>
          <w:szCs w:val="24"/>
          <w:lang w:val="es-ES_tradnl"/>
        </w:rPr>
        <w:t>acciones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 xml:space="preserve">En base al Acuerdo Secretarial 14/07/20 y la nota aclaratoria a dicho Acuerdo, que </w:t>
      </w:r>
      <w:proofErr w:type="spellStart"/>
      <w:r>
        <w:rPr>
          <w:rStyle w:val="Ninguno"/>
          <w:sz w:val="24"/>
          <w:szCs w:val="24"/>
          <w:lang w:val="es-ES_tradnl"/>
        </w:rPr>
        <w:t>prev</w:t>
      </w:r>
      <w:proofErr w:type="spellEnd"/>
      <w:r>
        <w:rPr>
          <w:rStyle w:val="Ninguno"/>
          <w:sz w:val="24"/>
          <w:szCs w:val="24"/>
          <w:lang w:val="fr-FR"/>
        </w:rPr>
        <w:t xml:space="preserve">é </w:t>
      </w:r>
      <w:r>
        <w:rPr>
          <w:rStyle w:val="Ninguno"/>
          <w:sz w:val="24"/>
          <w:szCs w:val="24"/>
          <w:lang w:val="es-ES_tradnl"/>
        </w:rPr>
        <w:t xml:space="preserve">el inicio del ciclo escolar 2020-2021 a partir del 24 de agosto del presente año, de manera virtual hasta en tanto no se encuentre en verde el </w:t>
      </w:r>
      <w:proofErr w:type="spellStart"/>
      <w:r>
        <w:rPr>
          <w:rStyle w:val="Ninguno"/>
          <w:sz w:val="24"/>
          <w:szCs w:val="24"/>
          <w:lang w:val="es-ES_tradnl"/>
        </w:rPr>
        <w:t>sem</w:t>
      </w:r>
      <w:proofErr w:type="spellEnd"/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>foro sanitario y se d</w:t>
      </w:r>
      <w:r>
        <w:rPr>
          <w:rStyle w:val="Ninguno"/>
          <w:sz w:val="24"/>
          <w:szCs w:val="24"/>
          <w:lang w:val="fr-FR"/>
        </w:rPr>
        <w:t xml:space="preserve">é </w:t>
      </w:r>
      <w:r>
        <w:rPr>
          <w:rStyle w:val="Ninguno"/>
          <w:sz w:val="24"/>
          <w:szCs w:val="24"/>
        </w:rPr>
        <w:t>la autorizació</w:t>
      </w:r>
      <w:r>
        <w:rPr>
          <w:rStyle w:val="Ninguno"/>
          <w:sz w:val="24"/>
          <w:szCs w:val="24"/>
          <w:lang w:val="es-ES_tradnl"/>
        </w:rPr>
        <w:t>n correspondiente por parte de las autoridades sanitarias</w:t>
      </w:r>
      <w:r w:rsidR="00EA5CD6">
        <w:rPr>
          <w:rStyle w:val="Ninguno"/>
          <w:sz w:val="24"/>
          <w:szCs w:val="24"/>
          <w:lang w:val="es-ES_tradnl"/>
        </w:rPr>
        <w:t xml:space="preserve"> y educativas competentes; los A</w:t>
      </w:r>
      <w:r>
        <w:rPr>
          <w:rStyle w:val="Ninguno"/>
          <w:sz w:val="24"/>
          <w:szCs w:val="24"/>
          <w:lang w:val="es-ES_tradnl"/>
        </w:rPr>
        <w:t>sesores</w:t>
      </w:r>
      <w:r w:rsidR="00EA5CD6">
        <w:rPr>
          <w:rStyle w:val="Ninguno"/>
          <w:sz w:val="24"/>
          <w:szCs w:val="24"/>
          <w:lang w:val="es-ES_tradnl"/>
        </w:rPr>
        <w:t xml:space="preserve"> (as) E</w:t>
      </w:r>
      <w:r>
        <w:rPr>
          <w:rStyle w:val="Ninguno"/>
          <w:sz w:val="24"/>
          <w:szCs w:val="24"/>
          <w:lang w:val="es-ES_tradnl"/>
        </w:rPr>
        <w:t>xternos</w:t>
      </w:r>
      <w:r w:rsidR="00EA5CD6">
        <w:rPr>
          <w:rStyle w:val="Ninguno"/>
          <w:sz w:val="24"/>
          <w:szCs w:val="24"/>
          <w:lang w:val="es-ES_tradnl"/>
        </w:rPr>
        <w:t xml:space="preserve"> (as) </w:t>
      </w:r>
      <w:r w:rsidR="00524124">
        <w:rPr>
          <w:rStyle w:val="Ninguno"/>
          <w:sz w:val="24"/>
          <w:szCs w:val="24"/>
          <w:lang w:val="es-ES_tradnl"/>
        </w:rPr>
        <w:t>Especializados</w:t>
      </w:r>
      <w:r w:rsidR="00EA5CD6">
        <w:rPr>
          <w:rStyle w:val="Ninguno"/>
          <w:sz w:val="24"/>
          <w:szCs w:val="24"/>
          <w:lang w:val="es-ES_tradnl"/>
        </w:rPr>
        <w:t xml:space="preserve"> (as)</w:t>
      </w:r>
      <w:r>
        <w:rPr>
          <w:rStyle w:val="Ninguno"/>
          <w:sz w:val="24"/>
          <w:szCs w:val="24"/>
          <w:lang w:val="es-ES_tradnl"/>
        </w:rPr>
        <w:t xml:space="preserve"> deber</w:t>
      </w:r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>n integrarse a la estrategia de acompañamiento a distancia a los educandos, que se acuerde en las sesiones de Consejo T</w:t>
      </w:r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  <w:lang w:val="es-ES_tradnl"/>
        </w:rPr>
        <w:t>cnico</w:t>
      </w:r>
      <w:proofErr w:type="spellEnd"/>
      <w:r>
        <w:rPr>
          <w:rStyle w:val="Ninguno"/>
          <w:sz w:val="24"/>
          <w:szCs w:val="24"/>
          <w:lang w:val="es-ES_tradnl"/>
        </w:rPr>
        <w:t xml:space="preserve"> Escolar y a las </w:t>
      </w:r>
      <w:r w:rsidR="00991E05">
        <w:rPr>
          <w:rStyle w:val="Ninguno"/>
          <w:sz w:val="24"/>
          <w:szCs w:val="24"/>
          <w:lang w:val="es-ES_tradnl"/>
        </w:rPr>
        <w:t>decisiones</w:t>
      </w:r>
      <w:r>
        <w:rPr>
          <w:rStyle w:val="Ninguno"/>
          <w:sz w:val="24"/>
          <w:szCs w:val="24"/>
          <w:lang w:val="es-ES_tradnl"/>
        </w:rPr>
        <w:t xml:space="preserve"> que reciba por parte del Director de la escuela donde </w:t>
      </w:r>
      <w:r w:rsidR="00991E05">
        <w:rPr>
          <w:rStyle w:val="Ninguno"/>
          <w:sz w:val="24"/>
          <w:szCs w:val="24"/>
          <w:lang w:val="es-ES_tradnl"/>
        </w:rPr>
        <w:t>participará</w:t>
      </w:r>
      <w:r>
        <w:rPr>
          <w:rStyle w:val="Ninguno"/>
          <w:sz w:val="24"/>
          <w:szCs w:val="24"/>
          <w:lang w:val="es-ES_tradnl"/>
        </w:rPr>
        <w:t xml:space="preserve">, haciendo uso de los recursos digitales, a distancia, en </w:t>
      </w:r>
      <w:proofErr w:type="spellStart"/>
      <w:r>
        <w:rPr>
          <w:rStyle w:val="Ninguno"/>
          <w:sz w:val="24"/>
          <w:szCs w:val="24"/>
          <w:lang w:val="es-ES_tradnl"/>
        </w:rPr>
        <w:t>televisi</w:t>
      </w:r>
      <w:proofErr w:type="spellEnd"/>
      <w:r>
        <w:rPr>
          <w:rStyle w:val="Ninguno"/>
          <w:sz w:val="24"/>
          <w:szCs w:val="24"/>
        </w:rPr>
        <w:t>ó</w:t>
      </w:r>
      <w:r>
        <w:rPr>
          <w:rStyle w:val="Ninguno"/>
          <w:sz w:val="24"/>
          <w:szCs w:val="24"/>
          <w:lang w:val="es-ES_tradnl"/>
        </w:rPr>
        <w:t xml:space="preserve">n y radio y los que sean implementados de acuerdo a las circunstancias del contexto particular, para lograr los objetivos del Programa Nacional de </w:t>
      </w:r>
      <w:proofErr w:type="spellStart"/>
      <w:r>
        <w:rPr>
          <w:rStyle w:val="Ninguno"/>
          <w:sz w:val="24"/>
          <w:szCs w:val="24"/>
          <w:lang w:val="es-ES_tradnl"/>
        </w:rPr>
        <w:t>Ingl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</w:rPr>
        <w:t xml:space="preserve">s </w:t>
      </w:r>
    </w:p>
    <w:p w:rsidR="00F85E9F" w:rsidRDefault="00736002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>NOVENA</w:t>
      </w:r>
      <w:r>
        <w:rPr>
          <w:rStyle w:val="Ninguno"/>
          <w:b/>
          <w:bCs/>
          <w:sz w:val="24"/>
          <w:szCs w:val="24"/>
        </w:rPr>
        <w:t>. - TRANSITORIOS</w:t>
      </w:r>
    </w:p>
    <w:p w:rsidR="00F85E9F" w:rsidRDefault="00736002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es-ES_tradnl"/>
        </w:rPr>
        <w:t>Los casos no previstos en la presente convocatoria y los que pudieran derivarse ante la emergencia sanitaria por causas de fuerza mayor por la enfermedad</w:t>
      </w:r>
      <w:r>
        <w:rPr>
          <w:rStyle w:val="Ninguno"/>
          <w:sz w:val="24"/>
          <w:szCs w:val="24"/>
        </w:rPr>
        <w:t> </w:t>
      </w:r>
      <w:r>
        <w:rPr>
          <w:rStyle w:val="Ninguno"/>
          <w:sz w:val="24"/>
          <w:szCs w:val="24"/>
          <w:lang w:val="es-ES_tradnl"/>
        </w:rPr>
        <w:t xml:space="preserve">causada por el virus SARS-CoV2 (COVID-19) en nuestro </w:t>
      </w:r>
      <w:proofErr w:type="spellStart"/>
      <w:r>
        <w:rPr>
          <w:rStyle w:val="Ninguno"/>
          <w:sz w:val="24"/>
          <w:szCs w:val="24"/>
          <w:lang w:val="es-ES_tradnl"/>
        </w:rPr>
        <w:t>pa</w:t>
      </w:r>
      <w:proofErr w:type="spellEnd"/>
      <w:r>
        <w:rPr>
          <w:rStyle w:val="Ninguno"/>
          <w:sz w:val="24"/>
          <w:szCs w:val="24"/>
        </w:rPr>
        <w:t>í</w:t>
      </w:r>
      <w:r>
        <w:rPr>
          <w:rStyle w:val="Ninguno"/>
          <w:sz w:val="24"/>
          <w:szCs w:val="24"/>
          <w:lang w:val="es-ES_tradnl"/>
        </w:rPr>
        <w:t>s; ser</w:t>
      </w:r>
      <w:r>
        <w:rPr>
          <w:rStyle w:val="Ninguno"/>
          <w:sz w:val="24"/>
          <w:szCs w:val="24"/>
        </w:rPr>
        <w:t>á</w:t>
      </w:r>
      <w:r>
        <w:rPr>
          <w:rStyle w:val="Ninguno"/>
          <w:sz w:val="24"/>
          <w:szCs w:val="24"/>
          <w:lang w:val="es-ES_tradnl"/>
        </w:rPr>
        <w:t>n resueltos por la autoridad educativa competente, en apego a las instrucciones que se reciban de las autoridades federales en la materia.</w:t>
      </w:r>
    </w:p>
    <w:p w:rsidR="00F85E9F" w:rsidRDefault="00736002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pt-PT"/>
        </w:rPr>
        <w:t>Secretar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b/>
          <w:bCs/>
          <w:sz w:val="24"/>
          <w:szCs w:val="24"/>
          <w:lang w:val="es-ES_tradnl"/>
        </w:rPr>
        <w:t xml:space="preserve"> de </w:t>
      </w:r>
      <w:r w:rsidR="00524124">
        <w:rPr>
          <w:rStyle w:val="Ninguno"/>
          <w:b/>
          <w:bCs/>
          <w:sz w:val="24"/>
          <w:szCs w:val="24"/>
          <w:lang w:val="es-ES_tradnl"/>
        </w:rPr>
        <w:t>Educación</w:t>
      </w:r>
      <w:r>
        <w:rPr>
          <w:rStyle w:val="Ninguno"/>
          <w:b/>
          <w:bCs/>
          <w:sz w:val="24"/>
          <w:szCs w:val="24"/>
          <w:lang w:val="pt-PT"/>
        </w:rPr>
        <w:t xml:space="preserve"> del Estado de Durango, a 1</w:t>
      </w:r>
      <w:r w:rsidR="00524124">
        <w:rPr>
          <w:rStyle w:val="Ninguno"/>
          <w:b/>
          <w:bCs/>
          <w:sz w:val="24"/>
          <w:szCs w:val="24"/>
          <w:lang w:val="pt-PT"/>
        </w:rPr>
        <w:t>4</w:t>
      </w:r>
      <w:r>
        <w:rPr>
          <w:rStyle w:val="Ninguno"/>
          <w:b/>
          <w:bCs/>
          <w:sz w:val="24"/>
          <w:szCs w:val="24"/>
          <w:lang w:val="pt-PT"/>
        </w:rPr>
        <w:t xml:space="preserve"> de agosto de 2020.</w:t>
      </w:r>
    </w:p>
    <w:p w:rsidR="00F85E9F" w:rsidRDefault="00F85E9F">
      <w:pPr>
        <w:pStyle w:val="Cuerpo"/>
        <w:jc w:val="center"/>
        <w:rPr>
          <w:rStyle w:val="Ninguno"/>
          <w:b/>
          <w:bCs/>
          <w:sz w:val="24"/>
          <w:szCs w:val="24"/>
        </w:rPr>
      </w:pPr>
    </w:p>
    <w:p w:rsidR="00F85E9F" w:rsidRDefault="00F85E9F">
      <w:pPr>
        <w:pStyle w:val="Cuerpo"/>
        <w:jc w:val="center"/>
        <w:rPr>
          <w:rStyle w:val="Ninguno"/>
          <w:b/>
          <w:bCs/>
          <w:sz w:val="24"/>
          <w:szCs w:val="24"/>
        </w:rPr>
      </w:pPr>
    </w:p>
    <w:p w:rsidR="003E1D41" w:rsidRDefault="003E1D41" w:rsidP="00BD02C4">
      <w:pPr>
        <w:pStyle w:val="Cuerpo"/>
        <w:jc w:val="center"/>
        <w:rPr>
          <w:rStyle w:val="Ninguno"/>
          <w:b/>
          <w:bCs/>
          <w:sz w:val="24"/>
          <w:szCs w:val="24"/>
        </w:rPr>
      </w:pPr>
    </w:p>
    <w:p w:rsidR="00BD02C4" w:rsidRPr="00BD02C4" w:rsidRDefault="00BD02C4" w:rsidP="00BD02C4">
      <w:pPr>
        <w:pStyle w:val="Cuerpo"/>
        <w:jc w:val="center"/>
        <w:rPr>
          <w:rStyle w:val="Ninguno"/>
          <w:b/>
          <w:bCs/>
          <w:sz w:val="24"/>
          <w:szCs w:val="24"/>
        </w:rPr>
      </w:pPr>
      <w:r w:rsidRPr="00BD02C4">
        <w:rPr>
          <w:rStyle w:val="Ninguno"/>
          <w:b/>
          <w:bCs/>
          <w:sz w:val="24"/>
          <w:szCs w:val="24"/>
        </w:rPr>
        <w:t xml:space="preserve">LIC. </w:t>
      </w:r>
      <w:r w:rsidR="00524124">
        <w:rPr>
          <w:rStyle w:val="Ninguno"/>
          <w:b/>
          <w:bCs/>
          <w:sz w:val="24"/>
          <w:szCs w:val="24"/>
        </w:rPr>
        <w:t xml:space="preserve">JOSÉ </w:t>
      </w:r>
      <w:r w:rsidRPr="00BD02C4">
        <w:rPr>
          <w:rStyle w:val="Ninguno"/>
          <w:b/>
          <w:bCs/>
          <w:sz w:val="24"/>
          <w:szCs w:val="24"/>
        </w:rPr>
        <w:t>RAFAEL PALENCIA BRECEDA</w:t>
      </w:r>
    </w:p>
    <w:p w:rsidR="00F85E9F" w:rsidRDefault="00BD02C4" w:rsidP="00BD02C4">
      <w:pPr>
        <w:pStyle w:val="Cuerpo"/>
        <w:spacing w:after="0" w:line="240" w:lineRule="auto"/>
        <w:jc w:val="center"/>
      </w:pPr>
      <w:r w:rsidRPr="00BD02C4">
        <w:rPr>
          <w:rStyle w:val="Ninguno"/>
          <w:b/>
          <w:bCs/>
          <w:sz w:val="24"/>
          <w:szCs w:val="24"/>
        </w:rPr>
        <w:t>SUBSECRETARIO  DE ADMINISTRACIÓN Y PLANEACIÓN DE LA SECRETARÍA DE EDUCACIÓN DEL ESTADO DE DURANGO EN SUPLENCIA POR AUSENCIA DEL SECRETARIO EN TÉRMINOS DE LOS DISPUESTO POR EL ARTÍCULO 53 FRACCIÓN I DEL REG</w:t>
      </w:r>
      <w:r w:rsidR="00524124">
        <w:rPr>
          <w:rStyle w:val="Ninguno"/>
          <w:b/>
          <w:bCs/>
          <w:sz w:val="24"/>
          <w:szCs w:val="24"/>
        </w:rPr>
        <w:t>LAMENTO INTERIOR DE LA SECRETARÍ</w:t>
      </w:r>
      <w:r w:rsidRPr="00BD02C4">
        <w:rPr>
          <w:rStyle w:val="Ninguno"/>
          <w:b/>
          <w:bCs/>
          <w:sz w:val="24"/>
          <w:szCs w:val="24"/>
        </w:rPr>
        <w:t>A DE EDUCACIÓN DEL ESTADO DE DURANGO</w:t>
      </w:r>
    </w:p>
    <w:sectPr w:rsidR="00F85E9F">
      <w:headerReference w:type="default" r:id="rId8"/>
      <w:footerReference w:type="default" r:id="rId9"/>
      <w:pgSz w:w="12240" w:h="15840"/>
      <w:pgMar w:top="1417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F55" w:rsidRDefault="00F56F55">
      <w:r>
        <w:separator/>
      </w:r>
    </w:p>
  </w:endnote>
  <w:endnote w:type="continuationSeparator" w:id="0">
    <w:p w:rsidR="00F56F55" w:rsidRDefault="00F5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9F" w:rsidRDefault="00F85E9F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F55" w:rsidRDefault="00F56F55">
      <w:r>
        <w:separator/>
      </w:r>
    </w:p>
  </w:footnote>
  <w:footnote w:type="continuationSeparator" w:id="0">
    <w:p w:rsidR="00F56F55" w:rsidRDefault="00F5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9F" w:rsidRDefault="00F85E9F">
    <w:pPr>
      <w:pStyle w:val="Encabezado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04FDE"/>
    <w:multiLevelType w:val="hybridMultilevel"/>
    <w:tmpl w:val="FFFFFFFF"/>
    <w:styleLink w:val="Estiloimportado2"/>
    <w:lvl w:ilvl="0" w:tplc="9B42B9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C019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D4DF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A6A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962C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7082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666D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D018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4801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811D97"/>
    <w:multiLevelType w:val="hybridMultilevel"/>
    <w:tmpl w:val="FFFFFFFF"/>
    <w:numStyleLink w:val="Estiloimportado1"/>
  </w:abstractNum>
  <w:abstractNum w:abstractNumId="2" w15:restartNumberingAfterBreak="0">
    <w:nsid w:val="4ACD51D4"/>
    <w:multiLevelType w:val="hybridMultilevel"/>
    <w:tmpl w:val="FFFFFFFF"/>
    <w:numStyleLink w:val="Estiloimportado2"/>
  </w:abstractNum>
  <w:abstractNum w:abstractNumId="3" w15:restartNumberingAfterBreak="0">
    <w:nsid w:val="5A5D60A3"/>
    <w:multiLevelType w:val="hybridMultilevel"/>
    <w:tmpl w:val="FFFFFFFF"/>
    <w:styleLink w:val="Estiloimportado1"/>
    <w:lvl w:ilvl="0" w:tplc="448C32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6EDE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724E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E05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48D6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1882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B6E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E41A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6D0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9F"/>
    <w:rsid w:val="000850B0"/>
    <w:rsid w:val="001544D4"/>
    <w:rsid w:val="001858CD"/>
    <w:rsid w:val="001C0A7C"/>
    <w:rsid w:val="001D23B4"/>
    <w:rsid w:val="001D489C"/>
    <w:rsid w:val="002830BE"/>
    <w:rsid w:val="002938C2"/>
    <w:rsid w:val="002B337B"/>
    <w:rsid w:val="00345644"/>
    <w:rsid w:val="00387859"/>
    <w:rsid w:val="003E1D41"/>
    <w:rsid w:val="004F0245"/>
    <w:rsid w:val="00524124"/>
    <w:rsid w:val="00595B88"/>
    <w:rsid w:val="005C2DA5"/>
    <w:rsid w:val="00683051"/>
    <w:rsid w:val="00687B42"/>
    <w:rsid w:val="006C026E"/>
    <w:rsid w:val="007234AE"/>
    <w:rsid w:val="00736002"/>
    <w:rsid w:val="007470BB"/>
    <w:rsid w:val="008D5C40"/>
    <w:rsid w:val="00991E05"/>
    <w:rsid w:val="00A8139E"/>
    <w:rsid w:val="00AE0223"/>
    <w:rsid w:val="00B15D99"/>
    <w:rsid w:val="00B34E86"/>
    <w:rsid w:val="00B52AD7"/>
    <w:rsid w:val="00B5700D"/>
    <w:rsid w:val="00B81E38"/>
    <w:rsid w:val="00BD02C4"/>
    <w:rsid w:val="00D212C0"/>
    <w:rsid w:val="00E54353"/>
    <w:rsid w:val="00E75E42"/>
    <w:rsid w:val="00EA5CD6"/>
    <w:rsid w:val="00EC5992"/>
    <w:rsid w:val="00F56F55"/>
    <w:rsid w:val="00F85E9F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56DF7-876C-6441-A95B-C26405B7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U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D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D4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510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87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418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190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142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747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21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619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167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337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398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020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458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015">
          <w:marLeft w:val="108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nyprogramasdestudio.sep.gob.mx/descargables/biblioteca/basica-ingles/1LpM-Ingles_Digit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2</cp:revision>
  <cp:lastPrinted>2020-08-14T17:29:00Z</cp:lastPrinted>
  <dcterms:created xsi:type="dcterms:W3CDTF">2020-08-14T22:57:00Z</dcterms:created>
  <dcterms:modified xsi:type="dcterms:W3CDTF">2020-08-14T22:57:00Z</dcterms:modified>
</cp:coreProperties>
</file>